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B0E" w:rsidRDefault="00111B0E" w:rsidP="00111B0E">
      <w:pPr>
        <w:pStyle w:val="1"/>
      </w:pPr>
      <w:r>
        <w:rPr>
          <w:caps/>
        </w:rPr>
        <w:t>ТЕРРИТОРИАЛЬНАЯ избирательная комиссия ВЕРХНЕКЕТСКОГО РАЙОНА</w:t>
      </w:r>
    </w:p>
    <w:p w:rsidR="00111B0E" w:rsidRPr="00623481" w:rsidRDefault="00111B0E" w:rsidP="00111B0E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 w:rsidRPr="00623481">
        <w:rPr>
          <w:rFonts w:ascii="Times New Roman" w:hAnsi="Times New Roman" w:cs="Times New Roman"/>
          <w:b w:val="0"/>
          <w:i w:val="0"/>
        </w:rPr>
        <w:t>Решение</w:t>
      </w:r>
    </w:p>
    <w:p w:rsidR="00111B0E" w:rsidRDefault="00111B0E" w:rsidP="00111B0E"/>
    <w:tbl>
      <w:tblPr>
        <w:tblW w:w="0" w:type="auto"/>
        <w:tblLook w:val="0000"/>
      </w:tblPr>
      <w:tblGrid>
        <w:gridCol w:w="3180"/>
        <w:gridCol w:w="3217"/>
        <w:gridCol w:w="3174"/>
      </w:tblGrid>
      <w:tr w:rsidR="00111B0E" w:rsidTr="005F2B7E">
        <w:tblPrEx>
          <w:tblCellMar>
            <w:top w:w="0" w:type="dxa"/>
            <w:bottom w:w="0" w:type="dxa"/>
          </w:tblCellMar>
        </w:tblPrEx>
        <w:tc>
          <w:tcPr>
            <w:tcW w:w="3284" w:type="dxa"/>
          </w:tcPr>
          <w:p w:rsidR="00111B0E" w:rsidRDefault="00111B0E" w:rsidP="005F2B7E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5 апреля 2016  г.</w:t>
            </w:r>
          </w:p>
        </w:tc>
        <w:tc>
          <w:tcPr>
            <w:tcW w:w="3285" w:type="dxa"/>
          </w:tcPr>
          <w:p w:rsidR="00111B0E" w:rsidRDefault="00111B0E" w:rsidP="005F2B7E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р.п. Белый Яр</w:t>
            </w:r>
          </w:p>
          <w:p w:rsidR="00111B0E" w:rsidRDefault="00111B0E" w:rsidP="005F2B7E">
            <w:pPr>
              <w:jc w:val="center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Верхнекетского</w:t>
            </w:r>
            <w:proofErr w:type="spellEnd"/>
            <w:r>
              <w:rPr>
                <w:bCs/>
                <w:sz w:val="22"/>
              </w:rPr>
              <w:t xml:space="preserve"> района</w:t>
            </w:r>
          </w:p>
          <w:p w:rsidR="00111B0E" w:rsidRDefault="00111B0E" w:rsidP="005F2B7E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Томской области</w:t>
            </w:r>
          </w:p>
        </w:tc>
        <w:tc>
          <w:tcPr>
            <w:tcW w:w="3285" w:type="dxa"/>
          </w:tcPr>
          <w:p w:rsidR="00111B0E" w:rsidRDefault="00111B0E" w:rsidP="005F2B7E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№ 12/54</w:t>
            </w:r>
          </w:p>
        </w:tc>
      </w:tr>
    </w:tbl>
    <w:p w:rsidR="00111B0E" w:rsidRDefault="00111B0E" w:rsidP="00111B0E">
      <w:pPr>
        <w:rPr>
          <w:bCs/>
          <w:sz w:val="28"/>
        </w:rPr>
      </w:pPr>
    </w:p>
    <w:tbl>
      <w:tblPr>
        <w:tblW w:w="0" w:type="auto"/>
        <w:tblLook w:val="0000"/>
      </w:tblPr>
      <w:tblGrid>
        <w:gridCol w:w="9571"/>
      </w:tblGrid>
      <w:tr w:rsidR="00111B0E" w:rsidTr="005F2B7E">
        <w:tblPrEx>
          <w:tblCellMar>
            <w:top w:w="0" w:type="dxa"/>
            <w:bottom w:w="0" w:type="dxa"/>
          </w:tblCellMar>
        </w:tblPrEx>
        <w:tc>
          <w:tcPr>
            <w:tcW w:w="9854" w:type="dxa"/>
          </w:tcPr>
          <w:p w:rsidR="00111B0E" w:rsidRDefault="00111B0E" w:rsidP="005F2B7E">
            <w:pPr>
              <w:pStyle w:val="1"/>
            </w:pPr>
            <w:r w:rsidRPr="0084541D">
              <w:t>Об Экспертной комиссии</w:t>
            </w:r>
            <w:r>
              <w:t xml:space="preserve"> территориальной избирательной комиссии </w:t>
            </w:r>
            <w:proofErr w:type="spellStart"/>
            <w:r>
              <w:t>Верхнекетского</w:t>
            </w:r>
            <w:proofErr w:type="spellEnd"/>
            <w:r>
              <w:t xml:space="preserve"> района</w:t>
            </w:r>
          </w:p>
        </w:tc>
      </w:tr>
    </w:tbl>
    <w:p w:rsidR="00111B0E" w:rsidRPr="0084541D" w:rsidRDefault="00111B0E" w:rsidP="00111B0E">
      <w:pPr>
        <w:pStyle w:val="24"/>
        <w:shd w:val="clear" w:color="auto" w:fill="auto"/>
        <w:spacing w:after="0" w:line="240" w:lineRule="auto"/>
        <w:ind w:firstLine="0"/>
        <w:outlineLvl w:val="9"/>
        <w:rPr>
          <w:rStyle w:val="23"/>
          <w:rFonts w:ascii="Arial" w:hAnsi="Arial" w:cs="Arial"/>
          <w:b w:val="0"/>
          <w:bCs w:val="0"/>
          <w:sz w:val="24"/>
          <w:szCs w:val="24"/>
        </w:rPr>
      </w:pPr>
    </w:p>
    <w:p w:rsidR="00111B0E" w:rsidRDefault="00111B0E" w:rsidP="00111B0E">
      <w:pPr>
        <w:pStyle w:val="22"/>
        <w:shd w:val="clear" w:color="auto" w:fill="auto"/>
        <w:tabs>
          <w:tab w:val="left" w:pos="3444"/>
          <w:tab w:val="right" w:pos="6662"/>
          <w:tab w:val="right" w:pos="10505"/>
        </w:tabs>
        <w:spacing w:before="0" w:after="0" w:line="240" w:lineRule="auto"/>
        <w:rPr>
          <w:rStyle w:val="21"/>
          <w:sz w:val="24"/>
          <w:szCs w:val="24"/>
        </w:rPr>
      </w:pPr>
    </w:p>
    <w:p w:rsidR="00111B0E" w:rsidRPr="0084541D" w:rsidRDefault="00111B0E" w:rsidP="00111B0E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  <w:rPr>
          <w:lang w:eastAsia="ru-RU"/>
        </w:rPr>
      </w:pPr>
      <w:r w:rsidRPr="0084541D">
        <w:rPr>
          <w:lang w:eastAsia="ru-RU"/>
        </w:rPr>
        <w:t xml:space="preserve">Для организации работы по экспертизе ценности избирательной документации, передаче ее на государственное хранение в архивные учреждения </w:t>
      </w:r>
    </w:p>
    <w:p w:rsidR="00111B0E" w:rsidRDefault="00111B0E" w:rsidP="00111B0E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  <w:jc w:val="center"/>
        <w:rPr>
          <w:b/>
        </w:rPr>
      </w:pPr>
      <w:r>
        <w:rPr>
          <w:b/>
        </w:rPr>
        <w:t xml:space="preserve">Территориальная избирательная комиссия </w:t>
      </w:r>
      <w:proofErr w:type="spellStart"/>
      <w:r>
        <w:rPr>
          <w:b/>
        </w:rPr>
        <w:t>Верхнекетского</w:t>
      </w:r>
      <w:proofErr w:type="spellEnd"/>
      <w:r>
        <w:rPr>
          <w:b/>
        </w:rPr>
        <w:t xml:space="preserve"> района решила:</w:t>
      </w:r>
    </w:p>
    <w:p w:rsidR="00111B0E" w:rsidRPr="0084541D" w:rsidRDefault="00111B0E" w:rsidP="00111B0E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  <w:jc w:val="center"/>
        <w:rPr>
          <w:b/>
        </w:rPr>
      </w:pPr>
    </w:p>
    <w:p w:rsidR="00111B0E" w:rsidRPr="0084541D" w:rsidRDefault="00111B0E" w:rsidP="00111B0E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  <w:rPr>
          <w:lang w:eastAsia="ru-RU"/>
        </w:rPr>
      </w:pPr>
      <w:r w:rsidRPr="0084541D">
        <w:rPr>
          <w:lang w:eastAsia="ru-RU"/>
        </w:rPr>
        <w:t xml:space="preserve">1. Образовать постоянно действующую Экспертную комиссию территориальной избирательной комиссии </w:t>
      </w:r>
      <w:proofErr w:type="spellStart"/>
      <w:r w:rsidRPr="0084541D">
        <w:rPr>
          <w:lang w:eastAsia="ru-RU"/>
        </w:rPr>
        <w:t>Верхнекетского</w:t>
      </w:r>
      <w:proofErr w:type="spellEnd"/>
      <w:r w:rsidRPr="0084541D">
        <w:rPr>
          <w:lang w:eastAsia="ru-RU"/>
        </w:rPr>
        <w:t xml:space="preserve"> района.</w:t>
      </w:r>
    </w:p>
    <w:p w:rsidR="00111B0E" w:rsidRPr="0084541D" w:rsidRDefault="00111B0E" w:rsidP="00111B0E">
      <w:pPr>
        <w:pStyle w:val="22"/>
        <w:shd w:val="clear" w:color="auto" w:fill="auto"/>
        <w:tabs>
          <w:tab w:val="left" w:pos="2481"/>
        </w:tabs>
        <w:spacing w:before="0" w:after="0" w:line="240" w:lineRule="auto"/>
        <w:ind w:firstLine="700"/>
        <w:rPr>
          <w:lang w:eastAsia="ru-RU"/>
        </w:rPr>
      </w:pPr>
      <w:r w:rsidRPr="0084541D">
        <w:rPr>
          <w:lang w:eastAsia="ru-RU"/>
        </w:rPr>
        <w:t xml:space="preserve">2. Утвердить Положение о постоянно действующей Экспертной комиссии территориальной избирательной комиссии </w:t>
      </w:r>
      <w:proofErr w:type="spellStart"/>
      <w:r w:rsidRPr="0084541D">
        <w:rPr>
          <w:lang w:eastAsia="ru-RU"/>
        </w:rPr>
        <w:t>Верхнекетского</w:t>
      </w:r>
      <w:proofErr w:type="spellEnd"/>
      <w:r w:rsidRPr="0084541D">
        <w:rPr>
          <w:lang w:eastAsia="ru-RU"/>
        </w:rPr>
        <w:t xml:space="preserve"> района (приложение № 1).</w:t>
      </w:r>
    </w:p>
    <w:p w:rsidR="00111B0E" w:rsidRPr="0084541D" w:rsidRDefault="00111B0E" w:rsidP="00111B0E">
      <w:pPr>
        <w:pStyle w:val="22"/>
        <w:shd w:val="clear" w:color="auto" w:fill="auto"/>
        <w:tabs>
          <w:tab w:val="left" w:pos="2481"/>
          <w:tab w:val="left" w:pos="3940"/>
          <w:tab w:val="center" w:pos="7487"/>
          <w:tab w:val="right" w:pos="10505"/>
        </w:tabs>
        <w:spacing w:before="0" w:after="0" w:line="240" w:lineRule="auto"/>
        <w:ind w:firstLine="700"/>
        <w:rPr>
          <w:lang w:eastAsia="ru-RU"/>
        </w:rPr>
      </w:pPr>
      <w:r w:rsidRPr="0084541D">
        <w:rPr>
          <w:lang w:eastAsia="ru-RU"/>
        </w:rPr>
        <w:t xml:space="preserve">3. Утвердить состав Экспертной комиссии территориальной избирательной комиссии </w:t>
      </w:r>
      <w:proofErr w:type="spellStart"/>
      <w:r w:rsidRPr="0084541D">
        <w:rPr>
          <w:lang w:eastAsia="ru-RU"/>
        </w:rPr>
        <w:t>Верхнекетского</w:t>
      </w:r>
      <w:proofErr w:type="spellEnd"/>
      <w:r w:rsidRPr="0084541D">
        <w:rPr>
          <w:lang w:eastAsia="ru-RU"/>
        </w:rPr>
        <w:t xml:space="preserve">  района (приложение № 2):</w:t>
      </w:r>
    </w:p>
    <w:p w:rsidR="00111B0E" w:rsidRPr="0084541D" w:rsidRDefault="00111B0E" w:rsidP="00111B0E">
      <w:pPr>
        <w:pStyle w:val="22"/>
        <w:shd w:val="clear" w:color="auto" w:fill="auto"/>
        <w:spacing w:before="0" w:after="0" w:line="240" w:lineRule="auto"/>
        <w:rPr>
          <w:lang w:eastAsia="ru-RU"/>
        </w:rPr>
      </w:pPr>
    </w:p>
    <w:tbl>
      <w:tblPr>
        <w:tblW w:w="0" w:type="auto"/>
        <w:jc w:val="center"/>
        <w:tblLook w:val="0000"/>
      </w:tblPr>
      <w:tblGrid>
        <w:gridCol w:w="4323"/>
        <w:gridCol w:w="2407"/>
        <w:gridCol w:w="2841"/>
      </w:tblGrid>
      <w:tr w:rsidR="00111B0E" w:rsidRPr="00623481" w:rsidTr="005F2B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28" w:type="dxa"/>
          </w:tcPr>
          <w:p w:rsidR="00111B0E" w:rsidRDefault="00111B0E" w:rsidP="005F2B7E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Председатель </w:t>
            </w:r>
            <w:proofErr w:type="gramStart"/>
            <w:r>
              <w:rPr>
                <w:bCs/>
                <w:sz w:val="28"/>
              </w:rPr>
              <w:t>территориальной</w:t>
            </w:r>
            <w:proofErr w:type="gramEnd"/>
          </w:p>
          <w:p w:rsidR="00111B0E" w:rsidRDefault="00111B0E" w:rsidP="005F2B7E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избирательной комиссии</w:t>
            </w:r>
          </w:p>
          <w:p w:rsidR="00111B0E" w:rsidRDefault="00111B0E" w:rsidP="005F2B7E">
            <w:pPr>
              <w:rPr>
                <w:bCs/>
                <w:sz w:val="28"/>
              </w:rPr>
            </w:pPr>
          </w:p>
        </w:tc>
        <w:tc>
          <w:tcPr>
            <w:tcW w:w="2520" w:type="dxa"/>
          </w:tcPr>
          <w:p w:rsidR="00111B0E" w:rsidRDefault="00111B0E" w:rsidP="005F2B7E">
            <w:pPr>
              <w:rPr>
                <w:bCs/>
                <w:sz w:val="28"/>
              </w:rPr>
            </w:pPr>
          </w:p>
        </w:tc>
        <w:tc>
          <w:tcPr>
            <w:tcW w:w="2906" w:type="dxa"/>
            <w:vAlign w:val="bottom"/>
          </w:tcPr>
          <w:p w:rsidR="00111B0E" w:rsidRPr="00623481" w:rsidRDefault="00111B0E" w:rsidP="005F2B7E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2348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А.В. </w:t>
            </w:r>
            <w:proofErr w:type="spellStart"/>
            <w:r w:rsidRPr="00623481">
              <w:rPr>
                <w:rFonts w:ascii="Times New Roman" w:hAnsi="Times New Roman" w:cs="Times New Roman"/>
                <w:b w:val="0"/>
                <w:sz w:val="28"/>
                <w:szCs w:val="28"/>
              </w:rPr>
              <w:t>Ларькин</w:t>
            </w:r>
            <w:proofErr w:type="spellEnd"/>
          </w:p>
        </w:tc>
      </w:tr>
      <w:tr w:rsidR="00111B0E" w:rsidTr="005F2B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28" w:type="dxa"/>
          </w:tcPr>
          <w:p w:rsidR="00111B0E" w:rsidRDefault="00111B0E" w:rsidP="005F2B7E">
            <w:pPr>
              <w:rPr>
                <w:bCs/>
                <w:sz w:val="28"/>
              </w:rPr>
            </w:pPr>
          </w:p>
        </w:tc>
        <w:tc>
          <w:tcPr>
            <w:tcW w:w="2520" w:type="dxa"/>
          </w:tcPr>
          <w:p w:rsidR="00111B0E" w:rsidRDefault="00111B0E" w:rsidP="005F2B7E">
            <w:pPr>
              <w:rPr>
                <w:bCs/>
                <w:sz w:val="28"/>
              </w:rPr>
            </w:pPr>
          </w:p>
        </w:tc>
        <w:tc>
          <w:tcPr>
            <w:tcW w:w="2906" w:type="dxa"/>
            <w:vAlign w:val="bottom"/>
          </w:tcPr>
          <w:p w:rsidR="00111B0E" w:rsidRDefault="00111B0E" w:rsidP="005F2B7E">
            <w:pPr>
              <w:pStyle w:val="3"/>
            </w:pPr>
          </w:p>
        </w:tc>
      </w:tr>
      <w:tr w:rsidR="00111B0E" w:rsidTr="005F2B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28" w:type="dxa"/>
          </w:tcPr>
          <w:p w:rsidR="00111B0E" w:rsidRDefault="00111B0E" w:rsidP="005F2B7E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Секретарь  территориальной избирательной комиссии</w:t>
            </w:r>
          </w:p>
          <w:p w:rsidR="00111B0E" w:rsidRDefault="00111B0E" w:rsidP="005F2B7E">
            <w:pPr>
              <w:rPr>
                <w:bCs/>
                <w:sz w:val="28"/>
              </w:rPr>
            </w:pPr>
          </w:p>
        </w:tc>
        <w:tc>
          <w:tcPr>
            <w:tcW w:w="2520" w:type="dxa"/>
          </w:tcPr>
          <w:p w:rsidR="00111B0E" w:rsidRDefault="00111B0E" w:rsidP="005F2B7E">
            <w:pPr>
              <w:rPr>
                <w:bCs/>
                <w:sz w:val="28"/>
              </w:rPr>
            </w:pPr>
          </w:p>
        </w:tc>
        <w:tc>
          <w:tcPr>
            <w:tcW w:w="2906" w:type="dxa"/>
            <w:vAlign w:val="bottom"/>
          </w:tcPr>
          <w:p w:rsidR="00111B0E" w:rsidRDefault="00111B0E" w:rsidP="005F2B7E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Т.Л. </w:t>
            </w:r>
            <w:proofErr w:type="spellStart"/>
            <w:r>
              <w:rPr>
                <w:bCs/>
                <w:sz w:val="28"/>
              </w:rPr>
              <w:t>Генералова</w:t>
            </w:r>
            <w:proofErr w:type="spellEnd"/>
          </w:p>
        </w:tc>
      </w:tr>
    </w:tbl>
    <w:p w:rsidR="00111B0E" w:rsidRDefault="00111B0E" w:rsidP="00111B0E">
      <w:pPr>
        <w:jc w:val="right"/>
        <w:rPr>
          <w:rStyle w:val="6"/>
          <w:rFonts w:ascii="Arial" w:hAnsi="Arial" w:cs="Arial"/>
        </w:rPr>
      </w:pPr>
      <w:r>
        <w:br w:type="page"/>
      </w:r>
      <w:r w:rsidRPr="004E26ED">
        <w:rPr>
          <w:rStyle w:val="6"/>
          <w:rFonts w:ascii="Arial" w:hAnsi="Arial" w:cs="Arial"/>
        </w:rPr>
        <w:lastRenderedPageBreak/>
        <w:t>Приложение № 1</w:t>
      </w:r>
    </w:p>
    <w:p w:rsidR="00111B0E" w:rsidRDefault="00111B0E" w:rsidP="00111B0E">
      <w:pPr>
        <w:pStyle w:val="60"/>
        <w:shd w:val="clear" w:color="auto" w:fill="auto"/>
        <w:tabs>
          <w:tab w:val="left" w:leader="underscore" w:pos="8881"/>
        </w:tabs>
        <w:spacing w:line="240" w:lineRule="auto"/>
        <w:ind w:firstLine="0"/>
        <w:jc w:val="right"/>
        <w:rPr>
          <w:rStyle w:val="6"/>
          <w:rFonts w:ascii="Arial" w:hAnsi="Arial" w:cs="Arial"/>
        </w:rPr>
      </w:pPr>
      <w:r>
        <w:rPr>
          <w:rStyle w:val="6"/>
          <w:rFonts w:ascii="Arial" w:hAnsi="Arial" w:cs="Arial"/>
        </w:rPr>
        <w:t xml:space="preserve">к </w:t>
      </w:r>
      <w:r w:rsidRPr="004E26ED">
        <w:rPr>
          <w:rStyle w:val="6"/>
          <w:rFonts w:ascii="Arial" w:hAnsi="Arial" w:cs="Arial"/>
        </w:rPr>
        <w:t>решени</w:t>
      </w:r>
      <w:r>
        <w:rPr>
          <w:rStyle w:val="6"/>
          <w:rFonts w:ascii="Arial" w:hAnsi="Arial" w:cs="Arial"/>
        </w:rPr>
        <w:t>ю</w:t>
      </w:r>
      <w:r w:rsidRPr="004E26ED">
        <w:rPr>
          <w:rStyle w:val="6"/>
          <w:rFonts w:ascii="Arial" w:hAnsi="Arial" w:cs="Arial"/>
        </w:rPr>
        <w:t xml:space="preserve"> территориальной избирательной комиссии</w:t>
      </w:r>
      <w:r>
        <w:rPr>
          <w:rStyle w:val="6"/>
          <w:rFonts w:ascii="Arial" w:hAnsi="Arial" w:cs="Arial"/>
        </w:rPr>
        <w:t xml:space="preserve"> </w:t>
      </w:r>
    </w:p>
    <w:p w:rsidR="00111B0E" w:rsidRPr="0084541D" w:rsidRDefault="00111B0E" w:rsidP="00111B0E">
      <w:pPr>
        <w:pStyle w:val="60"/>
        <w:shd w:val="clear" w:color="auto" w:fill="auto"/>
        <w:tabs>
          <w:tab w:val="left" w:leader="underscore" w:pos="8881"/>
        </w:tabs>
        <w:spacing w:line="240" w:lineRule="auto"/>
        <w:ind w:firstLine="0"/>
        <w:jc w:val="right"/>
        <w:rPr>
          <w:rStyle w:val="6"/>
          <w:rFonts w:ascii="Arial" w:hAnsi="Arial" w:cs="Arial"/>
        </w:rPr>
      </w:pPr>
      <w:proofErr w:type="spellStart"/>
      <w:r>
        <w:rPr>
          <w:rStyle w:val="6"/>
          <w:rFonts w:ascii="Arial" w:hAnsi="Arial" w:cs="Arial"/>
        </w:rPr>
        <w:t>Верхнекетского</w:t>
      </w:r>
      <w:proofErr w:type="spellEnd"/>
      <w:r>
        <w:rPr>
          <w:rStyle w:val="6"/>
          <w:rFonts w:ascii="Arial" w:hAnsi="Arial" w:cs="Arial"/>
        </w:rPr>
        <w:t xml:space="preserve">  </w:t>
      </w:r>
      <w:r w:rsidRPr="004E26ED">
        <w:rPr>
          <w:rStyle w:val="6"/>
          <w:rFonts w:ascii="Arial" w:hAnsi="Arial" w:cs="Arial"/>
        </w:rPr>
        <w:t>района</w:t>
      </w:r>
      <w:r>
        <w:rPr>
          <w:rStyle w:val="6"/>
          <w:rFonts w:ascii="Arial" w:hAnsi="Arial" w:cs="Arial"/>
        </w:rPr>
        <w:t xml:space="preserve"> от 5 апреля 2016 года №12/54</w:t>
      </w:r>
    </w:p>
    <w:p w:rsidR="00111B0E" w:rsidRPr="004E26ED" w:rsidRDefault="00111B0E" w:rsidP="00111B0E">
      <w:pPr>
        <w:pStyle w:val="60"/>
        <w:shd w:val="clear" w:color="auto" w:fill="auto"/>
        <w:tabs>
          <w:tab w:val="left" w:leader="underscore" w:pos="8002"/>
          <w:tab w:val="left" w:leader="underscore" w:pos="8881"/>
        </w:tabs>
        <w:spacing w:line="240" w:lineRule="auto"/>
        <w:ind w:firstLine="0"/>
        <w:jc w:val="both"/>
        <w:rPr>
          <w:rFonts w:ascii="Arial" w:hAnsi="Arial" w:cs="Arial"/>
        </w:rPr>
      </w:pPr>
    </w:p>
    <w:p w:rsidR="00111B0E" w:rsidRDefault="00111B0E" w:rsidP="00111B0E">
      <w:pPr>
        <w:pStyle w:val="24"/>
        <w:shd w:val="clear" w:color="auto" w:fill="auto"/>
        <w:tabs>
          <w:tab w:val="left" w:leader="underscore" w:pos="9750"/>
        </w:tabs>
        <w:spacing w:after="0" w:line="240" w:lineRule="auto"/>
        <w:ind w:firstLine="0"/>
        <w:jc w:val="center"/>
        <w:outlineLvl w:val="9"/>
        <w:rPr>
          <w:rStyle w:val="23"/>
          <w:rFonts w:ascii="Arial" w:hAnsi="Arial" w:cs="Arial"/>
          <w:b w:val="0"/>
          <w:bCs w:val="0"/>
          <w:sz w:val="24"/>
          <w:szCs w:val="24"/>
        </w:rPr>
      </w:pPr>
      <w:bookmarkStart w:id="0" w:name="bookmark4"/>
    </w:p>
    <w:p w:rsidR="00111B0E" w:rsidRDefault="00111B0E" w:rsidP="00111B0E">
      <w:pPr>
        <w:pStyle w:val="24"/>
        <w:shd w:val="clear" w:color="auto" w:fill="auto"/>
        <w:tabs>
          <w:tab w:val="left" w:leader="underscore" w:pos="9750"/>
        </w:tabs>
        <w:spacing w:after="0" w:line="240" w:lineRule="auto"/>
        <w:ind w:firstLine="0"/>
        <w:jc w:val="center"/>
        <w:outlineLvl w:val="9"/>
        <w:rPr>
          <w:rStyle w:val="23"/>
          <w:rFonts w:ascii="Arial" w:hAnsi="Arial" w:cs="Arial"/>
          <w:b w:val="0"/>
          <w:bCs w:val="0"/>
          <w:sz w:val="24"/>
          <w:szCs w:val="24"/>
        </w:rPr>
      </w:pPr>
      <w:r w:rsidRPr="004E26ED">
        <w:rPr>
          <w:rStyle w:val="23"/>
          <w:rFonts w:ascii="Arial" w:hAnsi="Arial" w:cs="Arial"/>
          <w:b w:val="0"/>
          <w:bCs w:val="0"/>
          <w:sz w:val="24"/>
          <w:szCs w:val="24"/>
        </w:rPr>
        <w:t xml:space="preserve">Положение об Экспертной комиссии </w:t>
      </w:r>
    </w:p>
    <w:p w:rsidR="00111B0E" w:rsidRPr="00F052AF" w:rsidRDefault="00111B0E" w:rsidP="00111B0E">
      <w:pPr>
        <w:pStyle w:val="24"/>
        <w:shd w:val="clear" w:color="auto" w:fill="auto"/>
        <w:tabs>
          <w:tab w:val="left" w:leader="underscore" w:pos="9750"/>
        </w:tabs>
        <w:spacing w:after="0" w:line="240" w:lineRule="auto"/>
        <w:ind w:firstLine="0"/>
        <w:jc w:val="center"/>
        <w:outlineLvl w:val="9"/>
        <w:rPr>
          <w:rStyle w:val="23"/>
          <w:rFonts w:ascii="Arial" w:hAnsi="Arial" w:cs="Arial"/>
          <w:b w:val="0"/>
          <w:bCs w:val="0"/>
          <w:sz w:val="24"/>
          <w:szCs w:val="24"/>
        </w:rPr>
      </w:pPr>
      <w:r w:rsidRPr="004E26ED">
        <w:rPr>
          <w:rStyle w:val="23"/>
          <w:rFonts w:ascii="Arial" w:hAnsi="Arial" w:cs="Arial"/>
          <w:b w:val="0"/>
          <w:bCs w:val="0"/>
          <w:sz w:val="24"/>
          <w:szCs w:val="24"/>
        </w:rPr>
        <w:t>территориальной избирательной комиссии</w:t>
      </w:r>
      <w:r>
        <w:rPr>
          <w:rStyle w:val="23"/>
          <w:rFonts w:ascii="Arial" w:hAnsi="Arial" w:cs="Arial"/>
          <w:b w:val="0"/>
          <w:bCs w:val="0"/>
          <w:sz w:val="24"/>
          <w:szCs w:val="24"/>
        </w:rPr>
        <w:t xml:space="preserve"> </w:t>
      </w:r>
      <w:bookmarkEnd w:id="0"/>
      <w:proofErr w:type="spellStart"/>
      <w:r w:rsidRPr="00F052AF">
        <w:rPr>
          <w:rStyle w:val="23"/>
          <w:rFonts w:ascii="Arial" w:hAnsi="Arial" w:cs="Arial"/>
          <w:b w:val="0"/>
          <w:bCs w:val="0"/>
          <w:sz w:val="24"/>
          <w:szCs w:val="24"/>
        </w:rPr>
        <w:t>Верхнекетского</w:t>
      </w:r>
      <w:proofErr w:type="spellEnd"/>
      <w:r w:rsidRPr="00F052AF">
        <w:rPr>
          <w:rStyle w:val="23"/>
          <w:rFonts w:ascii="Arial" w:hAnsi="Arial" w:cs="Arial"/>
          <w:b w:val="0"/>
          <w:bCs w:val="0"/>
          <w:sz w:val="24"/>
          <w:szCs w:val="24"/>
        </w:rPr>
        <w:t xml:space="preserve"> района</w:t>
      </w:r>
    </w:p>
    <w:p w:rsidR="00111B0E" w:rsidRPr="004E26ED" w:rsidRDefault="00111B0E" w:rsidP="00111B0E">
      <w:pPr>
        <w:pStyle w:val="24"/>
        <w:shd w:val="clear" w:color="auto" w:fill="auto"/>
        <w:tabs>
          <w:tab w:val="left" w:leader="underscore" w:pos="9750"/>
        </w:tabs>
        <w:spacing w:after="0" w:line="240" w:lineRule="auto"/>
        <w:ind w:firstLine="0"/>
        <w:outlineLvl w:val="9"/>
        <w:rPr>
          <w:rFonts w:ascii="Arial" w:hAnsi="Arial" w:cs="Arial"/>
          <w:sz w:val="24"/>
          <w:szCs w:val="24"/>
        </w:rPr>
      </w:pPr>
    </w:p>
    <w:p w:rsidR="00111B0E" w:rsidRPr="004E26ED" w:rsidRDefault="00111B0E" w:rsidP="00111B0E">
      <w:pPr>
        <w:pStyle w:val="24"/>
        <w:numPr>
          <w:ilvl w:val="0"/>
          <w:numId w:val="1"/>
        </w:numPr>
        <w:shd w:val="clear" w:color="auto" w:fill="auto"/>
        <w:spacing w:after="0" w:line="240" w:lineRule="auto"/>
        <w:ind w:firstLine="0"/>
        <w:jc w:val="center"/>
        <w:outlineLvl w:val="9"/>
        <w:rPr>
          <w:rFonts w:ascii="Arial" w:hAnsi="Arial" w:cs="Arial"/>
          <w:sz w:val="24"/>
          <w:szCs w:val="24"/>
        </w:rPr>
      </w:pPr>
      <w:bookmarkStart w:id="1" w:name="bookmark5"/>
      <w:r w:rsidRPr="004E26ED">
        <w:rPr>
          <w:rStyle w:val="23"/>
          <w:rFonts w:ascii="Arial" w:hAnsi="Arial" w:cs="Arial"/>
          <w:b w:val="0"/>
          <w:bCs w:val="0"/>
          <w:sz w:val="24"/>
          <w:szCs w:val="24"/>
        </w:rPr>
        <w:t>Общие положения</w:t>
      </w:r>
      <w:bookmarkEnd w:id="1"/>
    </w:p>
    <w:p w:rsidR="00111B0E" w:rsidRPr="004E26ED" w:rsidRDefault="00111B0E" w:rsidP="00111B0E">
      <w:pPr>
        <w:pStyle w:val="22"/>
        <w:numPr>
          <w:ilvl w:val="1"/>
          <w:numId w:val="1"/>
        </w:numPr>
        <w:shd w:val="clear" w:color="auto" w:fill="auto"/>
        <w:spacing w:before="0"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4E26ED">
        <w:rPr>
          <w:rStyle w:val="21"/>
          <w:sz w:val="24"/>
          <w:szCs w:val="24"/>
        </w:rPr>
        <w:t xml:space="preserve">Постоянно действующая экспертная комиссия (далее - </w:t>
      </w:r>
      <w:proofErr w:type="gramStart"/>
      <w:r w:rsidRPr="004E26ED">
        <w:rPr>
          <w:rStyle w:val="21"/>
          <w:sz w:val="24"/>
          <w:szCs w:val="24"/>
        </w:rPr>
        <w:t>ЭК</w:t>
      </w:r>
      <w:proofErr w:type="gramEnd"/>
      <w:r w:rsidRPr="004E26ED">
        <w:rPr>
          <w:rStyle w:val="21"/>
          <w:sz w:val="24"/>
          <w:szCs w:val="24"/>
        </w:rPr>
        <w:t>)</w:t>
      </w:r>
      <w:r>
        <w:rPr>
          <w:rStyle w:val="21"/>
          <w:sz w:val="24"/>
          <w:szCs w:val="24"/>
        </w:rPr>
        <w:t xml:space="preserve"> </w:t>
      </w:r>
      <w:r w:rsidRPr="004E26ED">
        <w:rPr>
          <w:rStyle w:val="21"/>
          <w:sz w:val="24"/>
          <w:szCs w:val="24"/>
        </w:rPr>
        <w:t>территориальной избирательной комиссии</w:t>
      </w:r>
      <w:r>
        <w:rPr>
          <w:rStyle w:val="21"/>
          <w:sz w:val="24"/>
          <w:szCs w:val="24"/>
        </w:rPr>
        <w:t xml:space="preserve"> </w:t>
      </w:r>
      <w:r w:rsidRPr="004E26ED">
        <w:rPr>
          <w:rStyle w:val="21"/>
          <w:sz w:val="24"/>
          <w:szCs w:val="24"/>
        </w:rPr>
        <w:t xml:space="preserve"> (далее -</w:t>
      </w:r>
      <w:r>
        <w:rPr>
          <w:rStyle w:val="21"/>
          <w:sz w:val="24"/>
          <w:szCs w:val="24"/>
        </w:rPr>
        <w:t xml:space="preserve"> </w:t>
      </w:r>
      <w:r w:rsidRPr="004E26ED">
        <w:rPr>
          <w:rStyle w:val="21"/>
          <w:sz w:val="24"/>
          <w:szCs w:val="24"/>
        </w:rPr>
        <w:t>Комиссия) осуществляет организацию и проведение методической и практической работы по экспертизе ценности и подготовке к передаче на государственное хранение управленческой документации Архивного фонда Российской Федерации, находящейся на хранении Комиссии.</w:t>
      </w:r>
    </w:p>
    <w:p w:rsidR="00111B0E" w:rsidRPr="004E26ED" w:rsidRDefault="00111B0E" w:rsidP="00111B0E">
      <w:pPr>
        <w:pStyle w:val="22"/>
        <w:numPr>
          <w:ilvl w:val="1"/>
          <w:numId w:val="1"/>
        </w:numPr>
        <w:shd w:val="clear" w:color="auto" w:fill="auto"/>
        <w:spacing w:before="0" w:after="0" w:line="240" w:lineRule="auto"/>
        <w:ind w:firstLine="540"/>
        <w:rPr>
          <w:rFonts w:ascii="Arial" w:hAnsi="Arial" w:cs="Arial"/>
          <w:sz w:val="24"/>
          <w:szCs w:val="24"/>
        </w:rPr>
      </w:pPr>
      <w:proofErr w:type="gramStart"/>
      <w:r w:rsidRPr="004E26ED">
        <w:rPr>
          <w:rStyle w:val="21"/>
          <w:sz w:val="24"/>
          <w:szCs w:val="24"/>
        </w:rPr>
        <w:t>ЭК</w:t>
      </w:r>
      <w:proofErr w:type="gramEnd"/>
      <w:r w:rsidRPr="004E26ED">
        <w:rPr>
          <w:rStyle w:val="21"/>
          <w:sz w:val="24"/>
          <w:szCs w:val="24"/>
        </w:rPr>
        <w:t xml:space="preserve"> является совещательным органом при руководстве Комиссии. Решения </w:t>
      </w:r>
      <w:proofErr w:type="gramStart"/>
      <w:r w:rsidRPr="004E26ED">
        <w:rPr>
          <w:rStyle w:val="21"/>
          <w:sz w:val="24"/>
          <w:szCs w:val="24"/>
        </w:rPr>
        <w:t>ЭК</w:t>
      </w:r>
      <w:proofErr w:type="gramEnd"/>
      <w:r w:rsidRPr="004E26ED">
        <w:rPr>
          <w:rStyle w:val="21"/>
          <w:sz w:val="24"/>
          <w:szCs w:val="24"/>
        </w:rPr>
        <w:t xml:space="preserve"> вступают в силу после их утверждения председателем Комиссии. </w:t>
      </w:r>
      <w:r w:rsidRPr="002F20E9">
        <w:rPr>
          <w:rStyle w:val="25"/>
          <w:rFonts w:ascii="Arial" w:hAnsi="Arial" w:cs="Arial"/>
          <w:b w:val="0"/>
          <w:sz w:val="24"/>
          <w:szCs w:val="24"/>
        </w:rPr>
        <w:t xml:space="preserve">В </w:t>
      </w:r>
      <w:r w:rsidRPr="004E26ED">
        <w:rPr>
          <w:rStyle w:val="21"/>
          <w:sz w:val="24"/>
          <w:szCs w:val="24"/>
        </w:rPr>
        <w:t xml:space="preserve">необходимых случаях решения </w:t>
      </w:r>
      <w:proofErr w:type="gramStart"/>
      <w:r w:rsidRPr="004E26ED">
        <w:rPr>
          <w:rStyle w:val="21"/>
          <w:sz w:val="24"/>
          <w:szCs w:val="24"/>
        </w:rPr>
        <w:t>ЭК</w:t>
      </w:r>
      <w:proofErr w:type="gramEnd"/>
      <w:r w:rsidRPr="004E26ED">
        <w:rPr>
          <w:rStyle w:val="21"/>
          <w:sz w:val="24"/>
          <w:szCs w:val="24"/>
        </w:rPr>
        <w:t xml:space="preserve"> вступают в силу только после их согласования или утверждения экспертно-проверочной комиссией (ЭПК) архивного учреждения, в которое передаются на постоянное хранение документы Комиссии.</w:t>
      </w:r>
    </w:p>
    <w:p w:rsidR="00111B0E" w:rsidRPr="004E26ED" w:rsidRDefault="00111B0E" w:rsidP="00111B0E">
      <w:pPr>
        <w:pStyle w:val="22"/>
        <w:numPr>
          <w:ilvl w:val="1"/>
          <w:numId w:val="1"/>
        </w:numPr>
        <w:shd w:val="clear" w:color="auto" w:fill="auto"/>
        <w:spacing w:before="0"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4E26ED">
        <w:rPr>
          <w:rStyle w:val="21"/>
          <w:sz w:val="24"/>
          <w:szCs w:val="24"/>
        </w:rPr>
        <w:t xml:space="preserve">Персональный состав </w:t>
      </w:r>
      <w:proofErr w:type="gramStart"/>
      <w:r w:rsidRPr="004E26ED">
        <w:rPr>
          <w:rStyle w:val="21"/>
          <w:sz w:val="24"/>
          <w:szCs w:val="24"/>
        </w:rPr>
        <w:t>ЭК</w:t>
      </w:r>
      <w:proofErr w:type="gramEnd"/>
      <w:r w:rsidRPr="004E26ED">
        <w:rPr>
          <w:rStyle w:val="21"/>
          <w:sz w:val="24"/>
          <w:szCs w:val="24"/>
        </w:rPr>
        <w:t xml:space="preserve"> утверждается решением Комиссии. Экспертная комиссия возглавляется </w:t>
      </w:r>
      <w:r w:rsidRPr="00BE765C">
        <w:rPr>
          <w:rStyle w:val="21"/>
          <w:b/>
          <w:bCs/>
          <w:sz w:val="24"/>
          <w:szCs w:val="24"/>
        </w:rPr>
        <w:t xml:space="preserve">заместителем председателя (секретарем) </w:t>
      </w:r>
      <w:r w:rsidRPr="004E26ED">
        <w:rPr>
          <w:rStyle w:val="21"/>
          <w:sz w:val="24"/>
          <w:szCs w:val="24"/>
        </w:rPr>
        <w:t>Комиссии.</w:t>
      </w:r>
      <w:r w:rsidRPr="002F20E9">
        <w:rPr>
          <w:rStyle w:val="21"/>
          <w:sz w:val="24"/>
          <w:szCs w:val="24"/>
        </w:rPr>
        <w:t xml:space="preserve"> </w:t>
      </w:r>
      <w:r w:rsidRPr="002F20E9">
        <w:rPr>
          <w:rStyle w:val="25"/>
          <w:rFonts w:ascii="Arial" w:hAnsi="Arial" w:cs="Arial"/>
          <w:b w:val="0"/>
          <w:sz w:val="24"/>
          <w:szCs w:val="24"/>
        </w:rPr>
        <w:t xml:space="preserve">В </w:t>
      </w:r>
      <w:r w:rsidRPr="004E26ED">
        <w:rPr>
          <w:rStyle w:val="21"/>
          <w:sz w:val="24"/>
          <w:szCs w:val="24"/>
        </w:rPr>
        <w:t xml:space="preserve">качестве экспертов к работе </w:t>
      </w:r>
      <w:proofErr w:type="gramStart"/>
      <w:r w:rsidRPr="004E26ED">
        <w:rPr>
          <w:rStyle w:val="21"/>
          <w:sz w:val="24"/>
          <w:szCs w:val="24"/>
        </w:rPr>
        <w:t>ЭК</w:t>
      </w:r>
      <w:proofErr w:type="gramEnd"/>
      <w:r w:rsidRPr="004E26ED">
        <w:rPr>
          <w:rStyle w:val="21"/>
          <w:sz w:val="24"/>
          <w:szCs w:val="24"/>
        </w:rPr>
        <w:t xml:space="preserve"> могут привлекаться представители любых сторонних организаций.</w:t>
      </w:r>
    </w:p>
    <w:p w:rsidR="00111B0E" w:rsidRDefault="00111B0E" w:rsidP="00111B0E">
      <w:pPr>
        <w:pStyle w:val="22"/>
        <w:numPr>
          <w:ilvl w:val="1"/>
          <w:numId w:val="1"/>
        </w:numPr>
        <w:shd w:val="clear" w:color="auto" w:fill="auto"/>
        <w:spacing w:before="0" w:after="0" w:line="240" w:lineRule="auto"/>
        <w:ind w:firstLine="540"/>
        <w:rPr>
          <w:rStyle w:val="21"/>
          <w:sz w:val="24"/>
          <w:szCs w:val="24"/>
        </w:rPr>
      </w:pPr>
      <w:r w:rsidRPr="002F20E9">
        <w:rPr>
          <w:rStyle w:val="25"/>
          <w:rFonts w:ascii="Arial" w:hAnsi="Arial" w:cs="Arial"/>
          <w:b w:val="0"/>
          <w:sz w:val="24"/>
          <w:szCs w:val="24"/>
        </w:rPr>
        <w:t xml:space="preserve">В </w:t>
      </w:r>
      <w:r w:rsidRPr="002F20E9">
        <w:rPr>
          <w:rStyle w:val="21"/>
          <w:sz w:val="24"/>
          <w:szCs w:val="24"/>
        </w:rPr>
        <w:t>своей</w:t>
      </w:r>
      <w:r w:rsidRPr="004E26ED">
        <w:rPr>
          <w:rStyle w:val="21"/>
          <w:sz w:val="24"/>
          <w:szCs w:val="24"/>
        </w:rPr>
        <w:t xml:space="preserve"> деятельности </w:t>
      </w:r>
      <w:proofErr w:type="gramStart"/>
      <w:r w:rsidRPr="004E26ED">
        <w:rPr>
          <w:rStyle w:val="21"/>
          <w:sz w:val="24"/>
          <w:szCs w:val="24"/>
        </w:rPr>
        <w:t>ЭК</w:t>
      </w:r>
      <w:proofErr w:type="gramEnd"/>
      <w:r w:rsidRPr="004E26ED">
        <w:rPr>
          <w:rStyle w:val="21"/>
          <w:sz w:val="24"/>
          <w:szCs w:val="24"/>
        </w:rPr>
        <w:t xml:space="preserve"> руководствуется законодательством Российской Федерации, Основами законодательства Российской Федерации об Архивном фонде Российской Федерации и архивах, распорядительными документами Центральной избирательной комиссии Российской Федерации, Избирательной комиссии Томской области, нормативно-методическими документами </w:t>
      </w:r>
      <w:proofErr w:type="spellStart"/>
      <w:r w:rsidRPr="004E26ED">
        <w:rPr>
          <w:rStyle w:val="21"/>
          <w:sz w:val="24"/>
          <w:szCs w:val="24"/>
        </w:rPr>
        <w:t>Росархива</w:t>
      </w:r>
      <w:proofErr w:type="spellEnd"/>
      <w:r w:rsidRPr="004E26ED">
        <w:rPr>
          <w:rStyle w:val="21"/>
          <w:sz w:val="24"/>
          <w:szCs w:val="24"/>
        </w:rPr>
        <w:t xml:space="preserve"> и настоящим Положением.</w:t>
      </w:r>
    </w:p>
    <w:p w:rsidR="00111B0E" w:rsidRPr="004E26ED" w:rsidRDefault="00111B0E" w:rsidP="00111B0E">
      <w:pPr>
        <w:pStyle w:val="22"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111B0E" w:rsidRPr="004E26ED" w:rsidRDefault="00111B0E" w:rsidP="00111B0E">
      <w:pPr>
        <w:pStyle w:val="24"/>
        <w:numPr>
          <w:ilvl w:val="0"/>
          <w:numId w:val="1"/>
        </w:numPr>
        <w:shd w:val="clear" w:color="auto" w:fill="auto"/>
        <w:spacing w:after="0" w:line="240" w:lineRule="auto"/>
        <w:ind w:firstLine="0"/>
        <w:jc w:val="center"/>
        <w:outlineLvl w:val="9"/>
        <w:rPr>
          <w:rFonts w:ascii="Arial" w:hAnsi="Arial" w:cs="Arial"/>
          <w:sz w:val="24"/>
          <w:szCs w:val="24"/>
        </w:rPr>
      </w:pPr>
      <w:bookmarkStart w:id="2" w:name="bookmark6"/>
      <w:r w:rsidRPr="004E26ED">
        <w:rPr>
          <w:rStyle w:val="23"/>
          <w:rFonts w:ascii="Arial" w:hAnsi="Arial" w:cs="Arial"/>
          <w:b w:val="0"/>
          <w:bCs w:val="0"/>
          <w:sz w:val="24"/>
          <w:szCs w:val="24"/>
        </w:rPr>
        <w:t>Основные задачи</w:t>
      </w:r>
      <w:bookmarkEnd w:id="2"/>
    </w:p>
    <w:p w:rsidR="00111B0E" w:rsidRDefault="00111B0E" w:rsidP="00111B0E">
      <w:pPr>
        <w:pStyle w:val="22"/>
        <w:shd w:val="clear" w:color="auto" w:fill="auto"/>
        <w:spacing w:before="0" w:after="0" w:line="240" w:lineRule="auto"/>
        <w:rPr>
          <w:rStyle w:val="21"/>
          <w:sz w:val="24"/>
          <w:szCs w:val="24"/>
        </w:rPr>
      </w:pPr>
    </w:p>
    <w:p w:rsidR="00111B0E" w:rsidRPr="004E26ED" w:rsidRDefault="00111B0E" w:rsidP="00111B0E">
      <w:pPr>
        <w:pStyle w:val="22"/>
        <w:shd w:val="clear" w:color="auto" w:fill="auto"/>
        <w:spacing w:before="0"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4E26ED">
        <w:rPr>
          <w:rStyle w:val="21"/>
          <w:sz w:val="24"/>
          <w:szCs w:val="24"/>
        </w:rPr>
        <w:t xml:space="preserve">Основными задачами </w:t>
      </w:r>
      <w:proofErr w:type="gramStart"/>
      <w:r w:rsidRPr="004E26ED">
        <w:rPr>
          <w:rStyle w:val="21"/>
          <w:sz w:val="24"/>
          <w:szCs w:val="24"/>
        </w:rPr>
        <w:t>ЭК</w:t>
      </w:r>
      <w:proofErr w:type="gramEnd"/>
      <w:r w:rsidRPr="004E26ED">
        <w:rPr>
          <w:rStyle w:val="21"/>
          <w:sz w:val="24"/>
          <w:szCs w:val="24"/>
        </w:rPr>
        <w:t xml:space="preserve"> являются:</w:t>
      </w:r>
    </w:p>
    <w:p w:rsidR="00111B0E" w:rsidRPr="004E26ED" w:rsidRDefault="00111B0E" w:rsidP="00111B0E">
      <w:pPr>
        <w:pStyle w:val="22"/>
        <w:numPr>
          <w:ilvl w:val="1"/>
          <w:numId w:val="1"/>
        </w:numPr>
        <w:shd w:val="clear" w:color="auto" w:fill="auto"/>
        <w:spacing w:before="0"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4E26ED">
        <w:rPr>
          <w:rStyle w:val="21"/>
          <w:sz w:val="24"/>
          <w:szCs w:val="24"/>
        </w:rPr>
        <w:t>Организация и проведение экспертизы ценности документов на стадии делопроизводства при составлении номенклатуры дел и формировании дел.</w:t>
      </w:r>
    </w:p>
    <w:p w:rsidR="00111B0E" w:rsidRPr="004E26ED" w:rsidRDefault="00111B0E" w:rsidP="00111B0E">
      <w:pPr>
        <w:pStyle w:val="22"/>
        <w:numPr>
          <w:ilvl w:val="1"/>
          <w:numId w:val="1"/>
        </w:numPr>
        <w:shd w:val="clear" w:color="auto" w:fill="auto"/>
        <w:spacing w:before="0"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4E26ED">
        <w:rPr>
          <w:rStyle w:val="21"/>
          <w:sz w:val="24"/>
          <w:szCs w:val="24"/>
        </w:rPr>
        <w:t>Организация и проведение экспертизы ценности документов на стадии подготовки их к архивному хранению.</w:t>
      </w:r>
    </w:p>
    <w:p w:rsidR="00111B0E" w:rsidRDefault="00111B0E" w:rsidP="00111B0E">
      <w:pPr>
        <w:pStyle w:val="22"/>
        <w:numPr>
          <w:ilvl w:val="1"/>
          <w:numId w:val="1"/>
        </w:numPr>
        <w:shd w:val="clear" w:color="auto" w:fill="auto"/>
        <w:spacing w:before="0" w:after="0" w:line="240" w:lineRule="auto"/>
        <w:ind w:firstLine="540"/>
        <w:rPr>
          <w:rStyle w:val="21"/>
          <w:sz w:val="24"/>
          <w:szCs w:val="24"/>
        </w:rPr>
      </w:pPr>
      <w:r w:rsidRPr="004E26ED">
        <w:rPr>
          <w:rStyle w:val="21"/>
          <w:sz w:val="24"/>
          <w:szCs w:val="24"/>
        </w:rPr>
        <w:t>Организация и проведение отбора и подготовки документов к передаче на государственное хранение.</w:t>
      </w:r>
    </w:p>
    <w:p w:rsidR="00111B0E" w:rsidRPr="004E26ED" w:rsidRDefault="00111B0E" w:rsidP="00111B0E">
      <w:pPr>
        <w:pStyle w:val="22"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111B0E" w:rsidRPr="004E26ED" w:rsidRDefault="00111B0E" w:rsidP="00111B0E">
      <w:pPr>
        <w:pStyle w:val="24"/>
        <w:numPr>
          <w:ilvl w:val="0"/>
          <w:numId w:val="1"/>
        </w:numPr>
        <w:shd w:val="clear" w:color="auto" w:fill="auto"/>
        <w:spacing w:after="0" w:line="240" w:lineRule="auto"/>
        <w:ind w:firstLine="0"/>
        <w:jc w:val="center"/>
        <w:outlineLvl w:val="9"/>
        <w:rPr>
          <w:rFonts w:ascii="Arial" w:hAnsi="Arial" w:cs="Arial"/>
          <w:sz w:val="24"/>
          <w:szCs w:val="24"/>
        </w:rPr>
      </w:pPr>
      <w:bookmarkStart w:id="3" w:name="bookmark7"/>
      <w:r w:rsidRPr="004E26ED">
        <w:rPr>
          <w:rStyle w:val="23"/>
          <w:rFonts w:ascii="Arial" w:hAnsi="Arial" w:cs="Arial"/>
          <w:b w:val="0"/>
          <w:bCs w:val="0"/>
          <w:sz w:val="24"/>
          <w:szCs w:val="24"/>
        </w:rPr>
        <w:t>Функции комиссии</w:t>
      </w:r>
      <w:bookmarkEnd w:id="3"/>
    </w:p>
    <w:p w:rsidR="00111B0E" w:rsidRDefault="00111B0E" w:rsidP="00111B0E">
      <w:pPr>
        <w:pStyle w:val="22"/>
        <w:shd w:val="clear" w:color="auto" w:fill="auto"/>
        <w:spacing w:before="0" w:after="0" w:line="240" w:lineRule="auto"/>
        <w:rPr>
          <w:rStyle w:val="21"/>
          <w:sz w:val="24"/>
          <w:szCs w:val="24"/>
        </w:rPr>
      </w:pPr>
    </w:p>
    <w:p w:rsidR="00111B0E" w:rsidRPr="004E26ED" w:rsidRDefault="00111B0E" w:rsidP="00111B0E">
      <w:pPr>
        <w:pStyle w:val="22"/>
        <w:shd w:val="clear" w:color="auto" w:fill="auto"/>
        <w:spacing w:before="0" w:after="0" w:line="240" w:lineRule="auto"/>
        <w:ind w:firstLine="540"/>
        <w:rPr>
          <w:rFonts w:ascii="Arial" w:hAnsi="Arial" w:cs="Arial"/>
          <w:sz w:val="24"/>
          <w:szCs w:val="24"/>
        </w:rPr>
      </w:pPr>
      <w:proofErr w:type="gramStart"/>
      <w:r w:rsidRPr="004E26ED">
        <w:rPr>
          <w:rStyle w:val="21"/>
          <w:sz w:val="24"/>
          <w:szCs w:val="24"/>
        </w:rPr>
        <w:t>ЭК</w:t>
      </w:r>
      <w:proofErr w:type="gramEnd"/>
      <w:r w:rsidRPr="004E26ED">
        <w:rPr>
          <w:rStyle w:val="21"/>
          <w:sz w:val="24"/>
          <w:szCs w:val="24"/>
        </w:rPr>
        <w:t xml:space="preserve"> осуществляет следующие функции:</w:t>
      </w:r>
    </w:p>
    <w:p w:rsidR="00111B0E" w:rsidRPr="004E26ED" w:rsidRDefault="00111B0E" w:rsidP="00111B0E">
      <w:pPr>
        <w:pStyle w:val="22"/>
        <w:numPr>
          <w:ilvl w:val="1"/>
          <w:numId w:val="1"/>
        </w:numPr>
        <w:shd w:val="clear" w:color="auto" w:fill="auto"/>
        <w:tabs>
          <w:tab w:val="left" w:pos="2198"/>
        </w:tabs>
        <w:spacing w:before="0"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4E26ED">
        <w:rPr>
          <w:rStyle w:val="21"/>
          <w:sz w:val="24"/>
          <w:szCs w:val="24"/>
        </w:rPr>
        <w:t>Разрабатывает предложения и рекомендации по оптимизации состава документов Архивного фонда Российской Федерации, образующихся в процессе деятельности Комиссии.</w:t>
      </w:r>
    </w:p>
    <w:p w:rsidR="00111B0E" w:rsidRPr="004E26ED" w:rsidRDefault="00111B0E" w:rsidP="00111B0E">
      <w:pPr>
        <w:pStyle w:val="22"/>
        <w:numPr>
          <w:ilvl w:val="1"/>
          <w:numId w:val="1"/>
        </w:numPr>
        <w:shd w:val="clear" w:color="auto" w:fill="auto"/>
        <w:spacing w:before="0"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4E26ED">
        <w:rPr>
          <w:rStyle w:val="21"/>
          <w:sz w:val="24"/>
          <w:szCs w:val="24"/>
        </w:rPr>
        <w:t xml:space="preserve"> Рассматривает предложения и в установленном порядке представляет свои решения об изменении или уточнении сроков хранения документов, предусмотренных действующими нормативно-методическими пособиями, а также об установлении сроков хранения для документов, не предусмотренных нормативно-методическими пособиями.</w:t>
      </w:r>
    </w:p>
    <w:p w:rsidR="00111B0E" w:rsidRPr="004E26ED" w:rsidRDefault="00111B0E" w:rsidP="00111B0E">
      <w:pPr>
        <w:pStyle w:val="22"/>
        <w:numPr>
          <w:ilvl w:val="1"/>
          <w:numId w:val="1"/>
        </w:numPr>
        <w:shd w:val="clear" w:color="auto" w:fill="auto"/>
        <w:tabs>
          <w:tab w:val="left" w:pos="2243"/>
        </w:tabs>
        <w:spacing w:before="0"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4E26ED">
        <w:rPr>
          <w:rStyle w:val="21"/>
          <w:sz w:val="24"/>
          <w:szCs w:val="24"/>
        </w:rPr>
        <w:t xml:space="preserve">Осуществляет методическое руководство работой по организации </w:t>
      </w:r>
      <w:r w:rsidRPr="004E26ED">
        <w:rPr>
          <w:rStyle w:val="21"/>
          <w:sz w:val="24"/>
          <w:szCs w:val="24"/>
        </w:rPr>
        <w:lastRenderedPageBreak/>
        <w:t>хранения документов Комиссии, их подготовке к передаче на постоянное хранение.</w:t>
      </w:r>
    </w:p>
    <w:p w:rsidR="00111B0E" w:rsidRPr="004E26ED" w:rsidRDefault="00111B0E" w:rsidP="00111B0E">
      <w:pPr>
        <w:pStyle w:val="22"/>
        <w:numPr>
          <w:ilvl w:val="1"/>
          <w:numId w:val="1"/>
        </w:numPr>
        <w:shd w:val="clear" w:color="auto" w:fill="auto"/>
        <w:spacing w:before="0"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4E26ED">
        <w:rPr>
          <w:rStyle w:val="21"/>
          <w:sz w:val="24"/>
          <w:szCs w:val="24"/>
        </w:rPr>
        <w:t xml:space="preserve"> Рассматривает предложения и выносит рекомендации по методическим и практическим вопросам экспертизы ценности документов.</w:t>
      </w:r>
    </w:p>
    <w:p w:rsidR="00111B0E" w:rsidRPr="004E26ED" w:rsidRDefault="00111B0E" w:rsidP="00111B0E">
      <w:pPr>
        <w:pStyle w:val="22"/>
        <w:numPr>
          <w:ilvl w:val="1"/>
          <w:numId w:val="1"/>
        </w:numPr>
        <w:shd w:val="clear" w:color="auto" w:fill="auto"/>
        <w:tabs>
          <w:tab w:val="left" w:pos="2243"/>
        </w:tabs>
        <w:spacing w:before="0"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4E26ED">
        <w:rPr>
          <w:rStyle w:val="21"/>
          <w:sz w:val="24"/>
          <w:szCs w:val="24"/>
        </w:rPr>
        <w:t>Определяет порядок проведения работы по отбору документов на архивное хранение и уничтожение.</w:t>
      </w:r>
    </w:p>
    <w:p w:rsidR="00111B0E" w:rsidRPr="004E26ED" w:rsidRDefault="00111B0E" w:rsidP="00111B0E">
      <w:pPr>
        <w:pStyle w:val="22"/>
        <w:numPr>
          <w:ilvl w:val="1"/>
          <w:numId w:val="1"/>
        </w:numPr>
        <w:shd w:val="clear" w:color="auto" w:fill="auto"/>
        <w:tabs>
          <w:tab w:val="left" w:pos="2233"/>
        </w:tabs>
        <w:spacing w:before="0" w:after="0" w:line="240" w:lineRule="auto"/>
        <w:ind w:firstLine="540"/>
        <w:rPr>
          <w:rFonts w:ascii="Arial" w:hAnsi="Arial" w:cs="Arial"/>
          <w:sz w:val="24"/>
          <w:szCs w:val="24"/>
        </w:rPr>
      </w:pPr>
      <w:proofErr w:type="gramStart"/>
      <w:r w:rsidRPr="004E26ED">
        <w:rPr>
          <w:rStyle w:val="21"/>
          <w:sz w:val="24"/>
          <w:szCs w:val="24"/>
        </w:rPr>
        <w:t>ЭК</w:t>
      </w:r>
      <w:proofErr w:type="gramEnd"/>
      <w:r w:rsidRPr="004E26ED">
        <w:rPr>
          <w:rStyle w:val="21"/>
          <w:sz w:val="24"/>
          <w:szCs w:val="24"/>
        </w:rPr>
        <w:t xml:space="preserve"> рассматривает и выносит решение об одобрении:</w:t>
      </w:r>
    </w:p>
    <w:p w:rsidR="00111B0E" w:rsidRPr="004E26ED" w:rsidRDefault="00111B0E" w:rsidP="00111B0E">
      <w:pPr>
        <w:pStyle w:val="22"/>
        <w:numPr>
          <w:ilvl w:val="2"/>
          <w:numId w:val="1"/>
        </w:numPr>
        <w:shd w:val="clear" w:color="auto" w:fill="auto"/>
        <w:tabs>
          <w:tab w:val="left" w:pos="2438"/>
        </w:tabs>
        <w:spacing w:before="0"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4E26ED">
        <w:rPr>
          <w:rStyle w:val="21"/>
          <w:sz w:val="24"/>
          <w:szCs w:val="24"/>
        </w:rPr>
        <w:t>Сводных описей дел постоянного срока хранения.</w:t>
      </w:r>
    </w:p>
    <w:p w:rsidR="00111B0E" w:rsidRPr="004E26ED" w:rsidRDefault="00111B0E" w:rsidP="00111B0E">
      <w:pPr>
        <w:pStyle w:val="22"/>
        <w:numPr>
          <w:ilvl w:val="2"/>
          <w:numId w:val="1"/>
        </w:numPr>
        <w:shd w:val="clear" w:color="auto" w:fill="auto"/>
        <w:tabs>
          <w:tab w:val="left" w:pos="2462"/>
        </w:tabs>
        <w:spacing w:before="0"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4E26ED">
        <w:rPr>
          <w:rStyle w:val="21"/>
          <w:sz w:val="24"/>
          <w:szCs w:val="24"/>
        </w:rPr>
        <w:t>Актов о выделении к уничтожению документов с истекшими сроками хранения.</w:t>
      </w:r>
    </w:p>
    <w:p w:rsidR="00111B0E" w:rsidRPr="004E26ED" w:rsidRDefault="00111B0E" w:rsidP="00111B0E">
      <w:pPr>
        <w:pStyle w:val="22"/>
        <w:numPr>
          <w:ilvl w:val="2"/>
          <w:numId w:val="1"/>
        </w:numPr>
        <w:shd w:val="clear" w:color="auto" w:fill="auto"/>
        <w:tabs>
          <w:tab w:val="left" w:pos="2462"/>
        </w:tabs>
        <w:spacing w:before="0"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4E26ED">
        <w:rPr>
          <w:rStyle w:val="21"/>
          <w:sz w:val="24"/>
          <w:szCs w:val="24"/>
        </w:rPr>
        <w:t>Актов об утрате или неисправимом повреждении документов постоянного и долговременного сроков хранения, документов по личному составу.</w:t>
      </w:r>
    </w:p>
    <w:p w:rsidR="00111B0E" w:rsidRPr="004E26ED" w:rsidRDefault="00111B0E" w:rsidP="00111B0E">
      <w:pPr>
        <w:pStyle w:val="22"/>
        <w:numPr>
          <w:ilvl w:val="2"/>
          <w:numId w:val="1"/>
        </w:numPr>
        <w:shd w:val="clear" w:color="auto" w:fill="auto"/>
        <w:tabs>
          <w:tab w:val="left" w:pos="2462"/>
        </w:tabs>
        <w:spacing w:before="0"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4E26ED">
        <w:rPr>
          <w:rStyle w:val="21"/>
          <w:sz w:val="24"/>
          <w:szCs w:val="24"/>
        </w:rPr>
        <w:t>Графиков подготовки и передачи документов на постоянное хранение.</w:t>
      </w:r>
    </w:p>
    <w:p w:rsidR="00111B0E" w:rsidRPr="004E26ED" w:rsidRDefault="00111B0E" w:rsidP="00111B0E">
      <w:pPr>
        <w:pStyle w:val="22"/>
        <w:numPr>
          <w:ilvl w:val="2"/>
          <w:numId w:val="1"/>
        </w:numPr>
        <w:shd w:val="clear" w:color="auto" w:fill="auto"/>
        <w:tabs>
          <w:tab w:val="left" w:pos="2442"/>
        </w:tabs>
        <w:spacing w:before="0"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4E26ED">
        <w:rPr>
          <w:rStyle w:val="21"/>
          <w:sz w:val="24"/>
          <w:szCs w:val="24"/>
        </w:rPr>
        <w:t>Инструкции по делопроизводству.</w:t>
      </w:r>
    </w:p>
    <w:p w:rsidR="00111B0E" w:rsidRDefault="00111B0E" w:rsidP="00111B0E">
      <w:pPr>
        <w:pStyle w:val="22"/>
        <w:numPr>
          <w:ilvl w:val="2"/>
          <w:numId w:val="1"/>
        </w:numPr>
        <w:shd w:val="clear" w:color="auto" w:fill="auto"/>
        <w:tabs>
          <w:tab w:val="left" w:pos="2438"/>
        </w:tabs>
        <w:spacing w:before="0" w:after="0" w:line="240" w:lineRule="auto"/>
        <w:ind w:firstLine="540"/>
        <w:rPr>
          <w:rStyle w:val="21"/>
          <w:sz w:val="24"/>
          <w:szCs w:val="24"/>
        </w:rPr>
      </w:pPr>
      <w:r w:rsidRPr="004E26ED">
        <w:rPr>
          <w:rStyle w:val="21"/>
          <w:sz w:val="24"/>
          <w:szCs w:val="24"/>
        </w:rPr>
        <w:t>Номенклатур дел.</w:t>
      </w:r>
    </w:p>
    <w:p w:rsidR="00111B0E" w:rsidRPr="004E26ED" w:rsidRDefault="00111B0E" w:rsidP="00111B0E">
      <w:pPr>
        <w:pStyle w:val="22"/>
        <w:shd w:val="clear" w:color="auto" w:fill="auto"/>
        <w:tabs>
          <w:tab w:val="left" w:pos="2438"/>
        </w:tabs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111B0E" w:rsidRDefault="00111B0E" w:rsidP="00111B0E">
      <w:pPr>
        <w:pStyle w:val="221"/>
        <w:numPr>
          <w:ilvl w:val="0"/>
          <w:numId w:val="1"/>
        </w:numPr>
        <w:shd w:val="clear" w:color="auto" w:fill="auto"/>
        <w:spacing w:before="0" w:line="240" w:lineRule="auto"/>
        <w:jc w:val="center"/>
        <w:outlineLvl w:val="9"/>
        <w:rPr>
          <w:rStyle w:val="21"/>
          <w:sz w:val="24"/>
          <w:szCs w:val="24"/>
        </w:rPr>
      </w:pPr>
      <w:bookmarkStart w:id="4" w:name="bookmark8"/>
      <w:r w:rsidRPr="004E26ED">
        <w:rPr>
          <w:rStyle w:val="220"/>
          <w:rFonts w:ascii="Arial" w:hAnsi="Arial" w:cs="Arial"/>
          <w:b w:val="0"/>
          <w:bCs w:val="0"/>
          <w:sz w:val="24"/>
          <w:szCs w:val="24"/>
        </w:rPr>
        <w:t>Права комиссии</w:t>
      </w:r>
      <w:bookmarkEnd w:id="4"/>
    </w:p>
    <w:p w:rsidR="00111B0E" w:rsidRDefault="00111B0E" w:rsidP="00111B0E">
      <w:pPr>
        <w:pStyle w:val="22"/>
        <w:shd w:val="clear" w:color="auto" w:fill="auto"/>
        <w:tabs>
          <w:tab w:val="left" w:pos="2243"/>
        </w:tabs>
        <w:spacing w:before="0" w:after="0" w:line="240" w:lineRule="auto"/>
        <w:rPr>
          <w:rStyle w:val="21"/>
          <w:sz w:val="24"/>
          <w:szCs w:val="24"/>
        </w:rPr>
      </w:pPr>
    </w:p>
    <w:p w:rsidR="00111B0E" w:rsidRPr="004E26ED" w:rsidRDefault="00111B0E" w:rsidP="00111B0E">
      <w:pPr>
        <w:pStyle w:val="22"/>
        <w:numPr>
          <w:ilvl w:val="1"/>
          <w:numId w:val="1"/>
        </w:numPr>
        <w:shd w:val="clear" w:color="auto" w:fill="auto"/>
        <w:tabs>
          <w:tab w:val="left" w:pos="2243"/>
        </w:tabs>
        <w:spacing w:before="0"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4E26ED">
        <w:rPr>
          <w:rStyle w:val="21"/>
          <w:sz w:val="24"/>
          <w:szCs w:val="24"/>
        </w:rPr>
        <w:t>Заслушивать на своих заседаниях доклады о качестве и сроках подготовки документов к архивному хранению, об условиях хранения и обеспечения сохранности документов, о причинах утраты документов.</w:t>
      </w:r>
    </w:p>
    <w:p w:rsidR="00111B0E" w:rsidRPr="004E26ED" w:rsidRDefault="00111B0E" w:rsidP="00111B0E">
      <w:pPr>
        <w:pStyle w:val="22"/>
        <w:numPr>
          <w:ilvl w:val="1"/>
          <w:numId w:val="1"/>
        </w:numPr>
        <w:shd w:val="clear" w:color="auto" w:fill="auto"/>
        <w:tabs>
          <w:tab w:val="left" w:pos="2462"/>
        </w:tabs>
        <w:spacing w:before="0"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4E26ED">
        <w:rPr>
          <w:rStyle w:val="21"/>
          <w:sz w:val="24"/>
          <w:szCs w:val="24"/>
        </w:rPr>
        <w:t>Информировать руководство Комиссии по вопросам своей деятельности.</w:t>
      </w:r>
    </w:p>
    <w:p w:rsidR="00111B0E" w:rsidRDefault="00111B0E" w:rsidP="00111B0E">
      <w:pPr>
        <w:pStyle w:val="22"/>
        <w:numPr>
          <w:ilvl w:val="1"/>
          <w:numId w:val="1"/>
        </w:numPr>
        <w:shd w:val="clear" w:color="auto" w:fill="auto"/>
        <w:tabs>
          <w:tab w:val="left" w:pos="2248"/>
        </w:tabs>
        <w:spacing w:before="0" w:after="0" w:line="240" w:lineRule="auto"/>
        <w:ind w:firstLine="540"/>
        <w:rPr>
          <w:rStyle w:val="21"/>
          <w:sz w:val="24"/>
          <w:szCs w:val="24"/>
        </w:rPr>
      </w:pPr>
      <w:r w:rsidRPr="004E26ED">
        <w:rPr>
          <w:rStyle w:val="21"/>
          <w:sz w:val="24"/>
          <w:szCs w:val="24"/>
        </w:rPr>
        <w:t xml:space="preserve">Представлять в установленном порядке Комиссию в учреждениях </w:t>
      </w:r>
      <w:proofErr w:type="spellStart"/>
      <w:r w:rsidRPr="004E26ED">
        <w:rPr>
          <w:rStyle w:val="21"/>
          <w:sz w:val="24"/>
          <w:szCs w:val="24"/>
        </w:rPr>
        <w:t>Росархива</w:t>
      </w:r>
      <w:proofErr w:type="spellEnd"/>
      <w:r w:rsidRPr="004E26ED">
        <w:rPr>
          <w:rStyle w:val="21"/>
          <w:sz w:val="24"/>
          <w:szCs w:val="24"/>
        </w:rPr>
        <w:t>.</w:t>
      </w:r>
    </w:p>
    <w:p w:rsidR="00111B0E" w:rsidRPr="004E26ED" w:rsidRDefault="00111B0E" w:rsidP="00111B0E">
      <w:pPr>
        <w:pStyle w:val="22"/>
        <w:shd w:val="clear" w:color="auto" w:fill="auto"/>
        <w:tabs>
          <w:tab w:val="left" w:pos="2248"/>
        </w:tabs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111B0E" w:rsidRPr="004E26ED" w:rsidRDefault="00111B0E" w:rsidP="00111B0E">
      <w:pPr>
        <w:pStyle w:val="24"/>
        <w:numPr>
          <w:ilvl w:val="0"/>
          <w:numId w:val="1"/>
        </w:numPr>
        <w:shd w:val="clear" w:color="auto" w:fill="auto"/>
        <w:spacing w:after="0" w:line="240" w:lineRule="auto"/>
        <w:ind w:firstLine="0"/>
        <w:jc w:val="center"/>
        <w:outlineLvl w:val="9"/>
        <w:rPr>
          <w:rFonts w:ascii="Arial" w:hAnsi="Arial" w:cs="Arial"/>
          <w:sz w:val="24"/>
          <w:szCs w:val="24"/>
        </w:rPr>
      </w:pPr>
      <w:bookmarkStart w:id="5" w:name="bookmark9"/>
      <w:r w:rsidRPr="004E26ED">
        <w:rPr>
          <w:rStyle w:val="23"/>
          <w:rFonts w:ascii="Arial" w:hAnsi="Arial" w:cs="Arial"/>
          <w:b w:val="0"/>
          <w:bCs w:val="0"/>
          <w:sz w:val="24"/>
          <w:szCs w:val="24"/>
        </w:rPr>
        <w:t>Организация работы комиссии</w:t>
      </w:r>
      <w:bookmarkEnd w:id="5"/>
    </w:p>
    <w:p w:rsidR="00111B0E" w:rsidRDefault="00111B0E" w:rsidP="00111B0E">
      <w:pPr>
        <w:pStyle w:val="22"/>
        <w:shd w:val="clear" w:color="auto" w:fill="auto"/>
        <w:tabs>
          <w:tab w:val="left" w:pos="2233"/>
        </w:tabs>
        <w:spacing w:before="0" w:after="0" w:line="240" w:lineRule="auto"/>
        <w:rPr>
          <w:rStyle w:val="21"/>
          <w:sz w:val="24"/>
          <w:szCs w:val="24"/>
        </w:rPr>
      </w:pPr>
    </w:p>
    <w:p w:rsidR="00111B0E" w:rsidRPr="004E26ED" w:rsidRDefault="00111B0E" w:rsidP="00111B0E">
      <w:pPr>
        <w:pStyle w:val="22"/>
        <w:numPr>
          <w:ilvl w:val="1"/>
          <w:numId w:val="1"/>
        </w:numPr>
        <w:shd w:val="clear" w:color="auto" w:fill="auto"/>
        <w:tabs>
          <w:tab w:val="left" w:pos="2233"/>
        </w:tabs>
        <w:spacing w:before="0" w:after="0" w:line="240" w:lineRule="auto"/>
        <w:ind w:firstLine="540"/>
        <w:rPr>
          <w:rFonts w:ascii="Arial" w:hAnsi="Arial" w:cs="Arial"/>
          <w:sz w:val="24"/>
          <w:szCs w:val="24"/>
        </w:rPr>
      </w:pPr>
      <w:proofErr w:type="gramStart"/>
      <w:r w:rsidRPr="004E26ED">
        <w:rPr>
          <w:rStyle w:val="21"/>
          <w:sz w:val="24"/>
          <w:szCs w:val="24"/>
        </w:rPr>
        <w:t>ЭК</w:t>
      </w:r>
      <w:proofErr w:type="gramEnd"/>
      <w:r w:rsidRPr="004E26ED">
        <w:rPr>
          <w:rStyle w:val="21"/>
          <w:sz w:val="24"/>
          <w:szCs w:val="24"/>
        </w:rPr>
        <w:t xml:space="preserve"> работает по плану, утвержденному руководителем Комиссии.</w:t>
      </w:r>
    </w:p>
    <w:p w:rsidR="00111B0E" w:rsidRPr="004E26ED" w:rsidRDefault="00111B0E" w:rsidP="00111B0E">
      <w:pPr>
        <w:pStyle w:val="22"/>
        <w:numPr>
          <w:ilvl w:val="1"/>
          <w:numId w:val="1"/>
        </w:numPr>
        <w:shd w:val="clear" w:color="auto" w:fill="auto"/>
        <w:tabs>
          <w:tab w:val="left" w:pos="2248"/>
        </w:tabs>
        <w:spacing w:before="0"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4E26ED">
        <w:rPr>
          <w:rStyle w:val="21"/>
          <w:sz w:val="24"/>
          <w:szCs w:val="24"/>
        </w:rPr>
        <w:t xml:space="preserve">Вопросы, относящиеся к компетенции </w:t>
      </w:r>
      <w:proofErr w:type="gramStart"/>
      <w:r w:rsidRPr="004E26ED">
        <w:rPr>
          <w:rStyle w:val="21"/>
          <w:sz w:val="24"/>
          <w:szCs w:val="24"/>
        </w:rPr>
        <w:t>ЭК</w:t>
      </w:r>
      <w:proofErr w:type="gramEnd"/>
      <w:r w:rsidRPr="004E26ED">
        <w:rPr>
          <w:rStyle w:val="21"/>
          <w:sz w:val="24"/>
          <w:szCs w:val="24"/>
        </w:rPr>
        <w:t xml:space="preserve">, рассматриваются на ее заседаниях, которые проводятся по мере необходимости. Все заседания </w:t>
      </w:r>
      <w:proofErr w:type="gramStart"/>
      <w:r w:rsidRPr="004E26ED">
        <w:rPr>
          <w:rStyle w:val="21"/>
          <w:sz w:val="24"/>
          <w:szCs w:val="24"/>
        </w:rPr>
        <w:t>ЭК</w:t>
      </w:r>
      <w:proofErr w:type="gramEnd"/>
      <w:r w:rsidRPr="004E26ED">
        <w:rPr>
          <w:rStyle w:val="21"/>
          <w:sz w:val="24"/>
          <w:szCs w:val="24"/>
        </w:rPr>
        <w:t xml:space="preserve"> протоколируются.</w:t>
      </w:r>
    </w:p>
    <w:p w:rsidR="00111B0E" w:rsidRPr="004E26ED" w:rsidRDefault="00111B0E" w:rsidP="00111B0E">
      <w:pPr>
        <w:pStyle w:val="22"/>
        <w:numPr>
          <w:ilvl w:val="1"/>
          <w:numId w:val="1"/>
        </w:numPr>
        <w:shd w:val="clear" w:color="auto" w:fill="auto"/>
        <w:tabs>
          <w:tab w:val="left" w:pos="2243"/>
        </w:tabs>
        <w:spacing w:before="0"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4E26ED">
        <w:rPr>
          <w:rStyle w:val="21"/>
          <w:sz w:val="24"/>
          <w:szCs w:val="24"/>
        </w:rPr>
        <w:t xml:space="preserve">Заседания </w:t>
      </w:r>
      <w:proofErr w:type="gramStart"/>
      <w:r w:rsidRPr="004E26ED">
        <w:rPr>
          <w:rStyle w:val="21"/>
          <w:sz w:val="24"/>
          <w:szCs w:val="24"/>
        </w:rPr>
        <w:t>ЭК</w:t>
      </w:r>
      <w:proofErr w:type="gramEnd"/>
      <w:r w:rsidRPr="004E26ED">
        <w:rPr>
          <w:rStyle w:val="21"/>
          <w:sz w:val="24"/>
          <w:szCs w:val="24"/>
        </w:rPr>
        <w:t xml:space="preserve"> и принятые на них решения считаются правомочными, если в голосовании приняли участие не менее половины членов ЭК.</w:t>
      </w:r>
    </w:p>
    <w:p w:rsidR="00111B0E" w:rsidRPr="004E26ED" w:rsidRDefault="00111B0E" w:rsidP="00111B0E">
      <w:pPr>
        <w:pStyle w:val="22"/>
        <w:numPr>
          <w:ilvl w:val="1"/>
          <w:numId w:val="1"/>
        </w:numPr>
        <w:shd w:val="clear" w:color="auto" w:fill="auto"/>
        <w:tabs>
          <w:tab w:val="left" w:pos="2248"/>
        </w:tabs>
        <w:spacing w:before="0"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4E26ED">
        <w:rPr>
          <w:rStyle w:val="21"/>
          <w:sz w:val="24"/>
          <w:szCs w:val="24"/>
        </w:rPr>
        <w:t xml:space="preserve">Решения </w:t>
      </w:r>
      <w:proofErr w:type="gramStart"/>
      <w:r w:rsidRPr="004E26ED">
        <w:rPr>
          <w:rStyle w:val="21"/>
          <w:sz w:val="24"/>
          <w:szCs w:val="24"/>
        </w:rPr>
        <w:t>ЭК</w:t>
      </w:r>
      <w:proofErr w:type="gramEnd"/>
      <w:r w:rsidRPr="004E26ED">
        <w:rPr>
          <w:rStyle w:val="21"/>
          <w:sz w:val="24"/>
          <w:szCs w:val="24"/>
        </w:rPr>
        <w:t xml:space="preserve"> принимаются простым большинством голосов. При равенстве голосов решение принимает председатель </w:t>
      </w:r>
      <w:proofErr w:type="gramStart"/>
      <w:r w:rsidRPr="004E26ED">
        <w:rPr>
          <w:rStyle w:val="21"/>
          <w:sz w:val="24"/>
          <w:szCs w:val="24"/>
        </w:rPr>
        <w:t>ЭК</w:t>
      </w:r>
      <w:proofErr w:type="gramEnd"/>
      <w:r w:rsidRPr="004E26ED">
        <w:rPr>
          <w:rStyle w:val="21"/>
          <w:sz w:val="24"/>
          <w:szCs w:val="24"/>
        </w:rPr>
        <w:t>.</w:t>
      </w:r>
    </w:p>
    <w:p w:rsidR="00111B0E" w:rsidRPr="004E26ED" w:rsidRDefault="00111B0E" w:rsidP="00111B0E">
      <w:pPr>
        <w:pStyle w:val="22"/>
        <w:numPr>
          <w:ilvl w:val="1"/>
          <w:numId w:val="1"/>
        </w:numPr>
        <w:shd w:val="clear" w:color="auto" w:fill="auto"/>
        <w:tabs>
          <w:tab w:val="left" w:pos="2253"/>
        </w:tabs>
        <w:spacing w:before="0" w:after="0" w:line="240" w:lineRule="auto"/>
        <w:ind w:firstLine="540"/>
        <w:rPr>
          <w:rStyle w:val="21"/>
          <w:sz w:val="24"/>
          <w:szCs w:val="24"/>
        </w:rPr>
      </w:pPr>
      <w:proofErr w:type="gramStart"/>
      <w:r w:rsidRPr="004E26ED">
        <w:rPr>
          <w:rStyle w:val="21"/>
          <w:sz w:val="24"/>
          <w:szCs w:val="24"/>
        </w:rPr>
        <w:t>ЭК</w:t>
      </w:r>
      <w:proofErr w:type="gramEnd"/>
      <w:r w:rsidRPr="004E26ED">
        <w:rPr>
          <w:rStyle w:val="21"/>
          <w:sz w:val="24"/>
          <w:szCs w:val="24"/>
        </w:rPr>
        <w:t xml:space="preserve"> имеет право не принимать к рассмотрению и возвращать для доработки некачественно и небрежно подготовленные документы.</w:t>
      </w:r>
    </w:p>
    <w:p w:rsidR="00111B0E" w:rsidRPr="004E26ED" w:rsidRDefault="00111B0E" w:rsidP="00111B0E">
      <w:pPr>
        <w:rPr>
          <w:rFonts w:ascii="Arial" w:hAnsi="Arial" w:cs="Arial"/>
        </w:rPr>
      </w:pPr>
    </w:p>
    <w:p w:rsidR="00111B0E" w:rsidRDefault="00111B0E" w:rsidP="00111B0E">
      <w:pPr>
        <w:jc w:val="right"/>
        <w:rPr>
          <w:rStyle w:val="6"/>
          <w:rFonts w:ascii="Arial" w:hAnsi="Arial" w:cs="Arial"/>
        </w:rPr>
      </w:pPr>
      <w:r w:rsidRPr="004E26ED">
        <w:rPr>
          <w:rFonts w:ascii="Arial" w:hAnsi="Arial" w:cs="Arial"/>
        </w:rPr>
        <w:br w:type="page"/>
      </w:r>
      <w:bookmarkStart w:id="6" w:name="bookmark10"/>
      <w:r w:rsidRPr="004E26ED">
        <w:rPr>
          <w:rStyle w:val="6"/>
          <w:rFonts w:ascii="Arial" w:hAnsi="Arial" w:cs="Arial"/>
        </w:rPr>
        <w:lastRenderedPageBreak/>
        <w:t xml:space="preserve">Приложение № </w:t>
      </w:r>
      <w:r>
        <w:rPr>
          <w:rStyle w:val="6"/>
          <w:rFonts w:ascii="Arial" w:hAnsi="Arial" w:cs="Arial"/>
        </w:rPr>
        <w:t>2</w:t>
      </w:r>
    </w:p>
    <w:p w:rsidR="00111B0E" w:rsidRDefault="00111B0E" w:rsidP="00111B0E">
      <w:pPr>
        <w:pStyle w:val="60"/>
        <w:shd w:val="clear" w:color="auto" w:fill="auto"/>
        <w:tabs>
          <w:tab w:val="left" w:leader="underscore" w:pos="8881"/>
        </w:tabs>
        <w:spacing w:line="240" w:lineRule="auto"/>
        <w:ind w:firstLine="0"/>
        <w:jc w:val="right"/>
        <w:rPr>
          <w:rStyle w:val="6"/>
          <w:rFonts w:ascii="Arial" w:hAnsi="Arial" w:cs="Arial"/>
        </w:rPr>
      </w:pPr>
      <w:r>
        <w:rPr>
          <w:rStyle w:val="6"/>
          <w:rFonts w:ascii="Arial" w:hAnsi="Arial" w:cs="Arial"/>
        </w:rPr>
        <w:t xml:space="preserve">к </w:t>
      </w:r>
      <w:r w:rsidRPr="004E26ED">
        <w:rPr>
          <w:rStyle w:val="6"/>
          <w:rFonts w:ascii="Arial" w:hAnsi="Arial" w:cs="Arial"/>
        </w:rPr>
        <w:t>решени</w:t>
      </w:r>
      <w:r>
        <w:rPr>
          <w:rStyle w:val="6"/>
          <w:rFonts w:ascii="Arial" w:hAnsi="Arial" w:cs="Arial"/>
        </w:rPr>
        <w:t>ю</w:t>
      </w:r>
      <w:r w:rsidRPr="004E26ED">
        <w:rPr>
          <w:rStyle w:val="6"/>
          <w:rFonts w:ascii="Arial" w:hAnsi="Arial" w:cs="Arial"/>
        </w:rPr>
        <w:t xml:space="preserve"> территориальной избирательной комиссии</w:t>
      </w:r>
      <w:r>
        <w:rPr>
          <w:rStyle w:val="6"/>
          <w:rFonts w:ascii="Arial" w:hAnsi="Arial" w:cs="Arial"/>
        </w:rPr>
        <w:t xml:space="preserve"> </w:t>
      </w:r>
    </w:p>
    <w:p w:rsidR="00111B0E" w:rsidRPr="004E26ED" w:rsidRDefault="00111B0E" w:rsidP="00111B0E">
      <w:pPr>
        <w:pStyle w:val="60"/>
        <w:shd w:val="clear" w:color="auto" w:fill="auto"/>
        <w:tabs>
          <w:tab w:val="left" w:leader="underscore" w:pos="8002"/>
          <w:tab w:val="left" w:leader="underscore" w:pos="8881"/>
        </w:tabs>
        <w:spacing w:line="240" w:lineRule="auto"/>
        <w:ind w:firstLine="0"/>
        <w:jc w:val="right"/>
        <w:rPr>
          <w:rFonts w:ascii="Arial" w:hAnsi="Arial" w:cs="Arial"/>
        </w:rPr>
      </w:pPr>
      <w:proofErr w:type="spellStart"/>
      <w:r>
        <w:rPr>
          <w:rStyle w:val="6"/>
          <w:rFonts w:ascii="Arial" w:hAnsi="Arial" w:cs="Arial"/>
        </w:rPr>
        <w:t>Верхнекетского</w:t>
      </w:r>
      <w:proofErr w:type="spellEnd"/>
      <w:r>
        <w:rPr>
          <w:rStyle w:val="6"/>
          <w:rFonts w:ascii="Arial" w:hAnsi="Arial" w:cs="Arial"/>
        </w:rPr>
        <w:t xml:space="preserve">  </w:t>
      </w:r>
      <w:r w:rsidRPr="004E26ED">
        <w:rPr>
          <w:rStyle w:val="6"/>
          <w:rFonts w:ascii="Arial" w:hAnsi="Arial" w:cs="Arial"/>
        </w:rPr>
        <w:t>района</w:t>
      </w:r>
      <w:r>
        <w:rPr>
          <w:rStyle w:val="6"/>
          <w:rFonts w:ascii="Arial" w:hAnsi="Arial" w:cs="Arial"/>
        </w:rPr>
        <w:t xml:space="preserve"> от 5 апреля 2016 года №12/54</w:t>
      </w:r>
    </w:p>
    <w:p w:rsidR="00111B0E" w:rsidRDefault="00111B0E" w:rsidP="00111B0E">
      <w:pPr>
        <w:pStyle w:val="24"/>
        <w:shd w:val="clear" w:color="auto" w:fill="auto"/>
        <w:spacing w:after="0" w:line="240" w:lineRule="auto"/>
        <w:ind w:firstLine="0"/>
        <w:jc w:val="center"/>
        <w:outlineLvl w:val="9"/>
        <w:rPr>
          <w:rStyle w:val="23"/>
          <w:rFonts w:ascii="Arial" w:hAnsi="Arial" w:cs="Arial"/>
          <w:b w:val="0"/>
          <w:bCs w:val="0"/>
          <w:sz w:val="24"/>
          <w:szCs w:val="24"/>
        </w:rPr>
      </w:pPr>
    </w:p>
    <w:p w:rsidR="00111B0E" w:rsidRPr="004E26ED" w:rsidRDefault="00111B0E" w:rsidP="00111B0E">
      <w:pPr>
        <w:pStyle w:val="24"/>
        <w:shd w:val="clear" w:color="auto" w:fill="auto"/>
        <w:spacing w:after="0" w:line="240" w:lineRule="auto"/>
        <w:ind w:firstLine="0"/>
        <w:jc w:val="center"/>
        <w:outlineLvl w:val="9"/>
        <w:rPr>
          <w:rStyle w:val="23"/>
          <w:rFonts w:ascii="Arial" w:hAnsi="Arial" w:cs="Arial"/>
          <w:b w:val="0"/>
          <w:bCs w:val="0"/>
          <w:sz w:val="24"/>
          <w:szCs w:val="24"/>
        </w:rPr>
      </w:pPr>
      <w:r w:rsidRPr="004E26ED">
        <w:rPr>
          <w:rStyle w:val="23"/>
          <w:rFonts w:ascii="Arial" w:hAnsi="Arial" w:cs="Arial"/>
          <w:b w:val="0"/>
          <w:bCs w:val="0"/>
          <w:sz w:val="24"/>
          <w:szCs w:val="24"/>
        </w:rPr>
        <w:t xml:space="preserve">Состав Экспертной комиссии </w:t>
      </w:r>
      <w:r>
        <w:rPr>
          <w:rStyle w:val="23"/>
          <w:rFonts w:ascii="Arial" w:hAnsi="Arial" w:cs="Arial"/>
          <w:b w:val="0"/>
          <w:bCs w:val="0"/>
          <w:sz w:val="24"/>
          <w:szCs w:val="24"/>
        </w:rPr>
        <w:br/>
      </w:r>
      <w:r w:rsidRPr="004E26ED">
        <w:rPr>
          <w:rStyle w:val="23"/>
          <w:rFonts w:ascii="Arial" w:hAnsi="Arial" w:cs="Arial"/>
          <w:b w:val="0"/>
          <w:bCs w:val="0"/>
          <w:sz w:val="24"/>
          <w:szCs w:val="24"/>
        </w:rPr>
        <w:t>территориальной избирательной комиссии</w:t>
      </w:r>
      <w:r>
        <w:rPr>
          <w:rStyle w:val="23"/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23"/>
          <w:rFonts w:ascii="Arial" w:hAnsi="Arial" w:cs="Arial"/>
          <w:b w:val="0"/>
          <w:bCs w:val="0"/>
          <w:sz w:val="24"/>
          <w:szCs w:val="24"/>
        </w:rPr>
        <w:t>Верхнекетского</w:t>
      </w:r>
      <w:proofErr w:type="spellEnd"/>
      <w:r>
        <w:rPr>
          <w:rStyle w:val="23"/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4E26ED">
        <w:rPr>
          <w:rStyle w:val="23"/>
          <w:rFonts w:ascii="Arial" w:hAnsi="Arial" w:cs="Arial"/>
          <w:b w:val="0"/>
          <w:bCs w:val="0"/>
          <w:sz w:val="24"/>
          <w:szCs w:val="24"/>
        </w:rPr>
        <w:t>района</w:t>
      </w:r>
      <w:bookmarkEnd w:id="6"/>
    </w:p>
    <w:p w:rsidR="00111B0E" w:rsidRPr="004E26ED" w:rsidRDefault="00111B0E" w:rsidP="00111B0E">
      <w:pPr>
        <w:rPr>
          <w:rFonts w:ascii="Arial" w:hAnsi="Arial" w:cs="Arial"/>
        </w:rPr>
      </w:pPr>
    </w:p>
    <w:p w:rsidR="00111B0E" w:rsidRDefault="00111B0E" w:rsidP="00111B0E">
      <w:pPr>
        <w:rPr>
          <w:rFonts w:ascii="Arial" w:hAnsi="Arial" w:cs="Arial"/>
        </w:rPr>
      </w:pPr>
      <w:r>
        <w:rPr>
          <w:rFonts w:ascii="Arial" w:hAnsi="Arial" w:cs="Arial"/>
        </w:rPr>
        <w:t>Председатель Экспертной комиссии:</w:t>
      </w:r>
    </w:p>
    <w:p w:rsidR="00111B0E" w:rsidRDefault="00111B0E" w:rsidP="00111B0E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Молиборский</w:t>
      </w:r>
      <w:proofErr w:type="spellEnd"/>
      <w:r>
        <w:rPr>
          <w:rFonts w:ascii="Arial" w:hAnsi="Arial" w:cs="Arial"/>
        </w:rPr>
        <w:t xml:space="preserve"> Валерий Николаевич, заместитель председателя ТИК </w:t>
      </w:r>
      <w:proofErr w:type="spellStart"/>
      <w:r>
        <w:rPr>
          <w:rFonts w:ascii="Arial" w:hAnsi="Arial" w:cs="Arial"/>
        </w:rPr>
        <w:t>Верхнекетского</w:t>
      </w:r>
      <w:proofErr w:type="spellEnd"/>
      <w:r>
        <w:rPr>
          <w:rFonts w:ascii="Arial" w:hAnsi="Arial" w:cs="Arial"/>
        </w:rPr>
        <w:t xml:space="preserve"> района</w:t>
      </w:r>
    </w:p>
    <w:p w:rsidR="00111B0E" w:rsidRDefault="00111B0E" w:rsidP="00111B0E">
      <w:pPr>
        <w:rPr>
          <w:rFonts w:ascii="Arial" w:hAnsi="Arial" w:cs="Arial"/>
        </w:rPr>
      </w:pPr>
      <w:r>
        <w:rPr>
          <w:rFonts w:ascii="Arial" w:hAnsi="Arial" w:cs="Arial"/>
        </w:rPr>
        <w:t>Секретарь Экспертной комиссии:</w:t>
      </w:r>
    </w:p>
    <w:p w:rsidR="00111B0E" w:rsidRDefault="00111B0E" w:rsidP="00111B0E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Генералова</w:t>
      </w:r>
      <w:proofErr w:type="spellEnd"/>
      <w:r>
        <w:rPr>
          <w:rFonts w:ascii="Arial" w:hAnsi="Arial" w:cs="Arial"/>
        </w:rPr>
        <w:t xml:space="preserve"> Татьяна Леонидовна, секретарь ТИК </w:t>
      </w:r>
      <w:proofErr w:type="spellStart"/>
      <w:r>
        <w:rPr>
          <w:rFonts w:ascii="Arial" w:hAnsi="Arial" w:cs="Arial"/>
        </w:rPr>
        <w:t>Верхнекетского</w:t>
      </w:r>
      <w:proofErr w:type="spellEnd"/>
      <w:r>
        <w:rPr>
          <w:rFonts w:ascii="Arial" w:hAnsi="Arial" w:cs="Arial"/>
        </w:rPr>
        <w:t xml:space="preserve"> района;</w:t>
      </w:r>
    </w:p>
    <w:p w:rsidR="00111B0E" w:rsidRDefault="00111B0E" w:rsidP="00111B0E">
      <w:pPr>
        <w:rPr>
          <w:rFonts w:ascii="Arial" w:hAnsi="Arial" w:cs="Arial"/>
        </w:rPr>
      </w:pPr>
      <w:r>
        <w:rPr>
          <w:rFonts w:ascii="Arial" w:hAnsi="Arial" w:cs="Arial"/>
        </w:rPr>
        <w:t>Члены комиссии:</w:t>
      </w:r>
    </w:p>
    <w:p w:rsidR="00111B0E" w:rsidRDefault="00111B0E" w:rsidP="00111B0E">
      <w:pPr>
        <w:rPr>
          <w:rFonts w:ascii="Arial" w:hAnsi="Arial" w:cs="Arial"/>
        </w:rPr>
      </w:pPr>
      <w:r>
        <w:rPr>
          <w:rFonts w:ascii="Arial" w:hAnsi="Arial" w:cs="Arial"/>
        </w:rPr>
        <w:t>Попова Людмила Валерьевна;</w:t>
      </w:r>
    </w:p>
    <w:p w:rsidR="00111B0E" w:rsidRDefault="00111B0E" w:rsidP="00111B0E">
      <w:pPr>
        <w:rPr>
          <w:rFonts w:ascii="Arial" w:hAnsi="Arial" w:cs="Arial"/>
        </w:rPr>
      </w:pPr>
      <w:r>
        <w:rPr>
          <w:rFonts w:ascii="Arial" w:hAnsi="Arial" w:cs="Arial"/>
        </w:rPr>
        <w:t>Тихонова Елена Федоровна;</w:t>
      </w:r>
    </w:p>
    <w:p w:rsidR="00111B0E" w:rsidRDefault="00111B0E" w:rsidP="00111B0E">
      <w:pPr>
        <w:rPr>
          <w:rFonts w:ascii="Arial" w:hAnsi="Arial" w:cs="Arial"/>
        </w:rPr>
      </w:pPr>
      <w:r>
        <w:rPr>
          <w:rFonts w:ascii="Arial" w:hAnsi="Arial" w:cs="Arial"/>
        </w:rPr>
        <w:t>Якубов Виталий Викторович.</w:t>
      </w:r>
    </w:p>
    <w:p w:rsidR="00C82C98" w:rsidRDefault="00C82C98"/>
    <w:sectPr w:rsidR="00C82C98" w:rsidSect="00C82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3AF5"/>
    <w:rsid w:val="00111B0E"/>
    <w:rsid w:val="00563E50"/>
    <w:rsid w:val="00A443D0"/>
    <w:rsid w:val="00A734D4"/>
    <w:rsid w:val="00AE2D0E"/>
    <w:rsid w:val="00C82C98"/>
    <w:rsid w:val="00D03AF5"/>
    <w:rsid w:val="00F52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1B0E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111B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11B0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1B0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11B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11B0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1">
    <w:name w:val="Основной текст (2)_"/>
    <w:basedOn w:val="a0"/>
    <w:link w:val="22"/>
    <w:rsid w:val="00111B0E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11B0E"/>
    <w:pPr>
      <w:widowControl w:val="0"/>
      <w:shd w:val="clear" w:color="auto" w:fill="FFFFFF"/>
      <w:spacing w:before="420" w:after="420" w:line="24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3">
    <w:name w:val="Заголовок №2_"/>
    <w:basedOn w:val="a0"/>
    <w:link w:val="24"/>
    <w:rsid w:val="00111B0E"/>
    <w:rPr>
      <w:b/>
      <w:bCs/>
      <w:sz w:val="28"/>
      <w:szCs w:val="28"/>
      <w:shd w:val="clear" w:color="auto" w:fill="FFFFFF"/>
    </w:rPr>
  </w:style>
  <w:style w:type="paragraph" w:customStyle="1" w:styleId="24">
    <w:name w:val="Заголовок №2"/>
    <w:basedOn w:val="a"/>
    <w:link w:val="23"/>
    <w:rsid w:val="00111B0E"/>
    <w:pPr>
      <w:widowControl w:val="0"/>
      <w:shd w:val="clear" w:color="auto" w:fill="FFFFFF"/>
      <w:spacing w:after="540" w:line="240" w:lineRule="atLeast"/>
      <w:ind w:hanging="2020"/>
      <w:outlineLvl w:val="1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6">
    <w:name w:val="Основной текст (6)_"/>
    <w:basedOn w:val="a0"/>
    <w:link w:val="60"/>
    <w:rsid w:val="00111B0E"/>
    <w:rPr>
      <w:shd w:val="clear" w:color="auto" w:fill="FFFFFF"/>
    </w:rPr>
  </w:style>
  <w:style w:type="character" w:customStyle="1" w:styleId="25">
    <w:name w:val="Основной текст (2) + Полужирный"/>
    <w:basedOn w:val="21"/>
    <w:rsid w:val="00111B0E"/>
    <w:rPr>
      <w:b/>
      <w:bCs/>
    </w:rPr>
  </w:style>
  <w:style w:type="character" w:customStyle="1" w:styleId="220">
    <w:name w:val="Заголовок №2 (2)_"/>
    <w:basedOn w:val="a0"/>
    <w:link w:val="221"/>
    <w:rsid w:val="00111B0E"/>
    <w:rPr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11B0E"/>
    <w:pPr>
      <w:widowControl w:val="0"/>
      <w:shd w:val="clear" w:color="auto" w:fill="FFFFFF"/>
      <w:spacing w:line="336" w:lineRule="exact"/>
      <w:ind w:hanging="4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21">
    <w:name w:val="Заголовок №2 (2)"/>
    <w:basedOn w:val="a"/>
    <w:link w:val="220"/>
    <w:rsid w:val="00111B0E"/>
    <w:pPr>
      <w:widowControl w:val="0"/>
      <w:shd w:val="clear" w:color="auto" w:fill="FFFFFF"/>
      <w:spacing w:before="60" w:line="317" w:lineRule="exact"/>
      <w:jc w:val="both"/>
      <w:outlineLvl w:val="1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846</Words>
  <Characters>4826</Characters>
  <Application>Microsoft Office Word</Application>
  <DocSecurity>0</DocSecurity>
  <Lines>40</Lines>
  <Paragraphs>11</Paragraphs>
  <ScaleCrop>false</ScaleCrop>
  <Company>Home</Company>
  <LinksUpToDate>false</LinksUpToDate>
  <CharactersWithSpaces>5661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В. А.</dc:creator>
  <cp:lastModifiedBy>Васильев В. А.</cp:lastModifiedBy>
  <cp:revision>2</cp:revision>
  <dcterms:created xsi:type="dcterms:W3CDTF">2016-07-13T04:37:00Z</dcterms:created>
  <dcterms:modified xsi:type="dcterms:W3CDTF">2016-07-13T04:37:00Z</dcterms:modified>
</cp:coreProperties>
</file>